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EBD8" w14:textId="77777777" w:rsidR="0074559C" w:rsidRPr="00BB0F8A" w:rsidRDefault="0074559C" w:rsidP="0074559C">
      <w:pPr>
        <w:jc w:val="both"/>
        <w:rPr>
          <w:rFonts w:ascii="Times New Roman" w:eastAsia="Times New Roman" w:hAnsi="Times New Roman" w:cs="Times New Roman"/>
          <w:sz w:val="24"/>
          <w:szCs w:val="24"/>
        </w:rPr>
      </w:pPr>
    </w:p>
    <w:p w14:paraId="71EFA2EB" w14:textId="77777777" w:rsidR="0074559C" w:rsidRPr="00BB0F8A" w:rsidRDefault="002C0B60" w:rsidP="0074559C">
      <w:pPr>
        <w:jc w:val="both"/>
        <w:rPr>
          <w:rFonts w:ascii="Times New Roman" w:eastAsia="Times New Roman" w:hAnsi="Times New Roman" w:cs="Times New Roman"/>
          <w:b/>
          <w:sz w:val="24"/>
          <w:szCs w:val="24"/>
        </w:rPr>
      </w:pPr>
      <w:r>
        <w:rPr>
          <w:rFonts w:ascii="Times New Roman" w:hAnsi="Times New Roman"/>
          <w:b/>
          <w:sz w:val="24"/>
        </w:rPr>
        <w:t>Statute of the Press Council of Kosovo</w:t>
      </w:r>
    </w:p>
    <w:p w14:paraId="114A0F54" w14:textId="77777777" w:rsidR="0074559C" w:rsidRPr="00BB0F8A" w:rsidRDefault="0074559C" w:rsidP="0074559C">
      <w:pPr>
        <w:jc w:val="both"/>
        <w:rPr>
          <w:rFonts w:ascii="Times New Roman" w:eastAsia="Times New Roman" w:hAnsi="Times New Roman" w:cs="Times New Roman"/>
          <w:sz w:val="24"/>
          <w:szCs w:val="24"/>
        </w:rPr>
      </w:pPr>
    </w:p>
    <w:p w14:paraId="613ACA07" w14:textId="349C2024" w:rsidR="0074559C" w:rsidRPr="00BB0F8A" w:rsidRDefault="002C0B60" w:rsidP="0074559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This Statute shall govern the non-profit association </w:t>
      </w:r>
      <w:r>
        <w:rPr>
          <w:rFonts w:ascii="Times New Roman" w:hAnsi="Times New Roman"/>
          <w:b/>
          <w:i/>
          <w:sz w:val="24"/>
        </w:rPr>
        <w:t>Press Council of Kosovo</w:t>
      </w:r>
      <w:r>
        <w:rPr>
          <w:rFonts w:ascii="Times New Roman" w:hAnsi="Times New Roman"/>
          <w:sz w:val="24"/>
        </w:rPr>
        <w:t>, established in accordance with Regulation No. 1999/22</w:t>
      </w:r>
      <w:r w:rsidR="0051206E">
        <w:rPr>
          <w:rFonts w:ascii="Times New Roman" w:hAnsi="Times New Roman"/>
          <w:sz w:val="24"/>
        </w:rPr>
        <w:t>,</w:t>
      </w:r>
      <w:r>
        <w:rPr>
          <w:rFonts w:ascii="Times New Roman" w:hAnsi="Times New Roman"/>
          <w:sz w:val="24"/>
        </w:rPr>
        <w:t xml:space="preserve"> UNMIK/REG/1999/22, amended by Law No. 04/L-57 on Freedom of Association in Non-Governmental </w:t>
      </w:r>
      <w:r w:rsidR="0002396E">
        <w:rPr>
          <w:rFonts w:ascii="Times New Roman" w:hAnsi="Times New Roman"/>
          <w:sz w:val="24"/>
        </w:rPr>
        <w:t>Organizations</w:t>
      </w:r>
      <w:r>
        <w:rPr>
          <w:rFonts w:ascii="Times New Roman" w:hAnsi="Times New Roman"/>
          <w:sz w:val="24"/>
        </w:rPr>
        <w:t xml:space="preserve">, as amended by Law No. 06/L-043 on Freedom of Association in Non-Governmental </w:t>
      </w:r>
      <w:r w:rsidR="0002396E">
        <w:rPr>
          <w:rFonts w:ascii="Times New Roman" w:hAnsi="Times New Roman"/>
          <w:sz w:val="24"/>
        </w:rPr>
        <w:t>Organizations</w:t>
      </w:r>
      <w:r>
        <w:rPr>
          <w:rFonts w:ascii="Times New Roman" w:hAnsi="Times New Roman"/>
          <w:sz w:val="24"/>
        </w:rPr>
        <w:t xml:space="preserve"> in the Republic of Kosovo.</w:t>
      </w:r>
    </w:p>
    <w:p w14:paraId="27655772" w14:textId="77777777" w:rsidR="0074559C" w:rsidRPr="00BB0F8A" w:rsidRDefault="0074559C" w:rsidP="0074559C">
      <w:pPr>
        <w:jc w:val="both"/>
        <w:rPr>
          <w:rFonts w:ascii="Times New Roman" w:eastAsia="Times New Roman" w:hAnsi="Times New Roman" w:cs="Times New Roman"/>
          <w:sz w:val="24"/>
          <w:szCs w:val="24"/>
        </w:rPr>
      </w:pPr>
    </w:p>
    <w:p w14:paraId="75D86F47"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PREAMBLE</w:t>
      </w:r>
    </w:p>
    <w:p w14:paraId="0B31DFD9" w14:textId="77777777" w:rsidR="0074559C" w:rsidRPr="00BB0F8A" w:rsidRDefault="0074559C" w:rsidP="0074559C">
      <w:pPr>
        <w:jc w:val="both"/>
        <w:rPr>
          <w:rFonts w:ascii="Times New Roman" w:eastAsia="Times New Roman" w:hAnsi="Times New Roman" w:cs="Times New Roman"/>
          <w:b/>
          <w:sz w:val="24"/>
          <w:szCs w:val="24"/>
        </w:rPr>
      </w:pPr>
    </w:p>
    <w:p w14:paraId="13652E6C" w14:textId="4B26335D" w:rsidR="0074559C" w:rsidRPr="00BB0F8A" w:rsidRDefault="002C0B60" w:rsidP="0074559C">
      <w:pPr>
        <w:jc w:val="both"/>
        <w:rPr>
          <w:rFonts w:ascii="Times New Roman" w:eastAsia="Times New Roman" w:hAnsi="Times New Roman" w:cs="Times New Roman"/>
          <w:sz w:val="24"/>
          <w:szCs w:val="24"/>
        </w:rPr>
      </w:pPr>
      <w:r>
        <w:rPr>
          <w:rFonts w:ascii="Times New Roman" w:hAnsi="Times New Roman"/>
          <w:sz w:val="24"/>
        </w:rPr>
        <w:t>Freedom of the media and freedom of expression are fundamental rights in any democratic society and enable people to participate actively in democratic institutions, social and political opinions, and decision-making processes.</w:t>
      </w:r>
    </w:p>
    <w:p w14:paraId="2BB2AD9E" w14:textId="5817F08C" w:rsidR="0074559C" w:rsidRPr="00BB0F8A" w:rsidRDefault="002C0B60" w:rsidP="0074559C">
      <w:pPr>
        <w:jc w:val="both"/>
        <w:rPr>
          <w:rFonts w:ascii="Times New Roman" w:eastAsia="Times New Roman" w:hAnsi="Times New Roman" w:cs="Times New Roman"/>
          <w:sz w:val="24"/>
          <w:szCs w:val="24"/>
        </w:rPr>
      </w:pPr>
      <w:r>
        <w:rPr>
          <w:rFonts w:ascii="Times New Roman" w:hAnsi="Times New Roman"/>
          <w:sz w:val="24"/>
        </w:rPr>
        <w:t xml:space="preserve">Press (hereinafter: media </w:t>
      </w:r>
      <w:r w:rsidR="0051206E">
        <w:rPr>
          <w:rFonts w:ascii="Times New Roman" w:hAnsi="Times New Roman"/>
          <w:sz w:val="24"/>
        </w:rPr>
        <w:t>–</w:t>
      </w:r>
      <w:r>
        <w:rPr>
          <w:rFonts w:ascii="Times New Roman" w:hAnsi="Times New Roman"/>
          <w:sz w:val="24"/>
        </w:rPr>
        <w:t xml:space="preserve"> which</w:t>
      </w:r>
      <w:r w:rsidR="0051206E">
        <w:rPr>
          <w:rFonts w:ascii="Times New Roman" w:hAnsi="Times New Roman"/>
          <w:sz w:val="24"/>
        </w:rPr>
        <w:t xml:space="preserve"> </w:t>
      </w:r>
      <w:r>
        <w:rPr>
          <w:rFonts w:ascii="Times New Roman" w:hAnsi="Times New Roman"/>
          <w:sz w:val="24"/>
        </w:rPr>
        <w:t>includes newspapers, printed and online magazines, news outlets, and in general online media that in their content produce text, audio, photography, videos, and graphics that are transmitted over the Internet to be seen or heard on the Internet) play an important role in providing citizens with relevant, accurate and unbiased information.</w:t>
      </w:r>
    </w:p>
    <w:p w14:paraId="00BB4BB6" w14:textId="286E86EE" w:rsidR="0074559C" w:rsidRPr="00BB0F8A" w:rsidRDefault="002C0B60" w:rsidP="0074559C">
      <w:pPr>
        <w:spacing w:before="240" w:after="240"/>
        <w:jc w:val="both"/>
        <w:rPr>
          <w:rFonts w:ascii="Times New Roman" w:eastAsia="Times New Roman" w:hAnsi="Times New Roman" w:cs="Times New Roman"/>
          <w:sz w:val="24"/>
          <w:szCs w:val="24"/>
        </w:rPr>
      </w:pPr>
      <w:r>
        <w:rPr>
          <w:rFonts w:ascii="Times New Roman" w:hAnsi="Times New Roman"/>
          <w:sz w:val="24"/>
        </w:rPr>
        <w:t xml:space="preserve">The media, its editors, journalists, and all its staff have a special duty to fulfill </w:t>
      </w:r>
      <w:r w:rsidR="0051206E">
        <w:rPr>
          <w:rFonts w:ascii="Times New Roman" w:hAnsi="Times New Roman"/>
          <w:sz w:val="24"/>
        </w:rPr>
        <w:t>the</w:t>
      </w:r>
      <w:r>
        <w:rPr>
          <w:rFonts w:ascii="Times New Roman" w:hAnsi="Times New Roman"/>
          <w:sz w:val="24"/>
        </w:rPr>
        <w:t xml:space="preserve"> need </w:t>
      </w:r>
      <w:r w:rsidR="0051206E">
        <w:rPr>
          <w:rFonts w:ascii="Times New Roman" w:hAnsi="Times New Roman"/>
          <w:sz w:val="24"/>
        </w:rPr>
        <w:t xml:space="preserve">of the society </w:t>
      </w:r>
      <w:r>
        <w:rPr>
          <w:rFonts w:ascii="Times New Roman" w:hAnsi="Times New Roman"/>
          <w:sz w:val="24"/>
        </w:rPr>
        <w:t>to be informed, to protect each person's basic human rights, and to respect the truth.</w:t>
      </w:r>
    </w:p>
    <w:p w14:paraId="2C543945" w14:textId="77777777" w:rsidR="0074559C" w:rsidRPr="00BB0F8A" w:rsidRDefault="002C0B60" w:rsidP="0074559C">
      <w:pPr>
        <w:jc w:val="both"/>
        <w:rPr>
          <w:rFonts w:ascii="Times New Roman" w:eastAsia="Times New Roman" w:hAnsi="Times New Roman" w:cs="Times New Roman"/>
          <w:sz w:val="24"/>
          <w:szCs w:val="24"/>
        </w:rPr>
      </w:pPr>
      <w:r>
        <w:rPr>
          <w:rFonts w:ascii="Times New Roman" w:hAnsi="Times New Roman"/>
          <w:sz w:val="24"/>
        </w:rPr>
        <w:t>The Press Council of Kosovo is a self-regulatory body of the media that ensures these values and the Press Code of Ethics of Kosovo (hereinafter: [the] Code of Ethics) are applied equally and for the benefit of society and its citizens.</w:t>
      </w:r>
    </w:p>
    <w:p w14:paraId="3625CFBB" w14:textId="77777777" w:rsidR="0074559C" w:rsidRPr="00BB0F8A" w:rsidRDefault="0074559C" w:rsidP="0074559C">
      <w:pPr>
        <w:jc w:val="both"/>
        <w:rPr>
          <w:rFonts w:ascii="Times New Roman" w:eastAsia="Times New Roman" w:hAnsi="Times New Roman" w:cs="Times New Roman"/>
          <w:sz w:val="24"/>
          <w:szCs w:val="24"/>
        </w:rPr>
      </w:pPr>
    </w:p>
    <w:p w14:paraId="639EF8BC" w14:textId="77777777" w:rsidR="0074559C" w:rsidRPr="00BB0F8A" w:rsidRDefault="002C0B60" w:rsidP="0074559C">
      <w:pPr>
        <w:jc w:val="center"/>
        <w:rPr>
          <w:rFonts w:ascii="Times New Roman" w:eastAsia="Times New Roman" w:hAnsi="Times New Roman" w:cs="Times New Roman"/>
          <w:b/>
          <w:bCs/>
          <w:sz w:val="24"/>
          <w:szCs w:val="24"/>
        </w:rPr>
      </w:pPr>
      <w:r>
        <w:rPr>
          <w:rFonts w:ascii="Times New Roman" w:hAnsi="Times New Roman"/>
          <w:b/>
          <w:sz w:val="24"/>
        </w:rPr>
        <w:t xml:space="preserve">ARTICLE 1 </w:t>
      </w:r>
    </w:p>
    <w:p w14:paraId="64B92481" w14:textId="77777777" w:rsidR="0074559C" w:rsidRPr="00BB0F8A" w:rsidRDefault="002C0B60" w:rsidP="0074559C">
      <w:pPr>
        <w:jc w:val="center"/>
        <w:rPr>
          <w:rFonts w:ascii="Times New Roman" w:eastAsia="Times New Roman" w:hAnsi="Times New Roman" w:cs="Times New Roman"/>
          <w:b/>
          <w:bCs/>
          <w:sz w:val="24"/>
          <w:szCs w:val="24"/>
        </w:rPr>
      </w:pPr>
      <w:r>
        <w:rPr>
          <w:rFonts w:ascii="Times New Roman" w:hAnsi="Times New Roman"/>
          <w:b/>
          <w:sz w:val="24"/>
        </w:rPr>
        <w:t>PRINCIPLES</w:t>
      </w:r>
    </w:p>
    <w:p w14:paraId="2DBA4B65" w14:textId="77777777" w:rsidR="0074559C" w:rsidRPr="00BB0F8A" w:rsidRDefault="002C0B60" w:rsidP="0074559C">
      <w:pPr>
        <w:jc w:val="both"/>
        <w:rPr>
          <w:rFonts w:ascii="Times New Roman" w:eastAsia="Times New Roman" w:hAnsi="Times New Roman" w:cs="Times New Roman"/>
          <w:b/>
          <w:sz w:val="24"/>
          <w:szCs w:val="24"/>
        </w:rPr>
      </w:pPr>
      <w:r>
        <w:rPr>
          <w:rFonts w:ascii="Times New Roman" w:hAnsi="Times New Roman"/>
          <w:b/>
          <w:sz w:val="24"/>
        </w:rPr>
        <w:t>A. The not-for-profit principle</w:t>
      </w:r>
    </w:p>
    <w:p w14:paraId="5EEB360F" w14:textId="77777777" w:rsidR="0074559C" w:rsidRPr="00BB0F8A" w:rsidRDefault="002C0B60" w:rsidP="0074559C">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The PCK shall not distribute any net earnings or profits, as such, to any person.</w:t>
      </w:r>
    </w:p>
    <w:p w14:paraId="0085CB86" w14:textId="77777777" w:rsidR="0074559C" w:rsidRPr="00BB0F8A" w:rsidRDefault="0074559C" w:rsidP="0074559C">
      <w:pPr>
        <w:pStyle w:val="ListParagraph"/>
        <w:ind w:left="420"/>
        <w:jc w:val="both"/>
        <w:rPr>
          <w:rFonts w:ascii="Times New Roman" w:eastAsia="Times New Roman" w:hAnsi="Times New Roman" w:cs="Times New Roman"/>
          <w:sz w:val="24"/>
          <w:szCs w:val="24"/>
        </w:rPr>
      </w:pPr>
    </w:p>
    <w:p w14:paraId="27DD80A3" w14:textId="617AF7E6" w:rsidR="0074559C" w:rsidRPr="00BB0F8A" w:rsidRDefault="002C0B60" w:rsidP="0074559C">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NGO</w:t>
      </w:r>
      <w:r w:rsidR="000B2F74">
        <w:rPr>
          <w:rFonts w:ascii="Times New Roman" w:hAnsi="Times New Roman"/>
          <w:sz w:val="24"/>
        </w:rPr>
        <w:t>’</w:t>
      </w:r>
      <w:r>
        <w:rPr>
          <w:rFonts w:ascii="Times New Roman" w:hAnsi="Times New Roman"/>
          <w:sz w:val="24"/>
        </w:rPr>
        <w:t>s assets, earnings, and profits shall support the non-profit purposes assigned to the organization.</w:t>
      </w:r>
    </w:p>
    <w:p w14:paraId="779CC674" w14:textId="77777777" w:rsidR="0074559C" w:rsidRPr="00BB0F8A" w:rsidRDefault="0074559C" w:rsidP="0074559C">
      <w:pPr>
        <w:pStyle w:val="ListParagraph"/>
        <w:rPr>
          <w:rFonts w:ascii="Times New Roman" w:eastAsia="Times New Roman" w:hAnsi="Times New Roman" w:cs="Times New Roman"/>
          <w:sz w:val="24"/>
          <w:szCs w:val="24"/>
        </w:rPr>
      </w:pPr>
    </w:p>
    <w:p w14:paraId="5476424B" w14:textId="77777777" w:rsidR="0074559C" w:rsidRPr="00BB0F8A" w:rsidRDefault="002C0B60" w:rsidP="0074559C">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The assets, earnings, and profits of the NGO shall not be used to provide benefits, directly or indirectly, to any founder, director, officer, member, employee, or donor of the NGO except the payment or reasonable compensation to such persons for work performed for the organization.</w:t>
      </w:r>
    </w:p>
    <w:p w14:paraId="57DA19ED" w14:textId="77777777" w:rsidR="0074559C" w:rsidRPr="00BB0F8A" w:rsidRDefault="0074559C" w:rsidP="0074559C">
      <w:pPr>
        <w:pStyle w:val="ListParagraph"/>
        <w:rPr>
          <w:rFonts w:ascii="Times New Roman" w:eastAsia="Times New Roman" w:hAnsi="Times New Roman" w:cs="Times New Roman"/>
          <w:sz w:val="24"/>
          <w:szCs w:val="24"/>
        </w:rPr>
      </w:pPr>
    </w:p>
    <w:p w14:paraId="65217B67" w14:textId="77777777" w:rsidR="0074559C" w:rsidRPr="00BB0F8A" w:rsidRDefault="002C0B60" w:rsidP="0074559C">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 xml:space="preserve">The Association may engage in economic activities for the purpose of supporting its non-profit activities, in compliance with Article 35 of the Law, </w:t>
      </w:r>
      <w:proofErr w:type="gramStart"/>
      <w:r>
        <w:rPr>
          <w:rFonts w:ascii="Times New Roman" w:hAnsi="Times New Roman"/>
          <w:sz w:val="24"/>
        </w:rPr>
        <w:t>provided that</w:t>
      </w:r>
      <w:proofErr w:type="gramEnd"/>
      <w:r>
        <w:rPr>
          <w:rFonts w:ascii="Times New Roman" w:hAnsi="Times New Roman"/>
          <w:sz w:val="24"/>
        </w:rPr>
        <w:t xml:space="preserve"> income realized </w:t>
      </w:r>
      <w:r>
        <w:rPr>
          <w:rFonts w:ascii="Times New Roman" w:hAnsi="Times New Roman"/>
          <w:sz w:val="24"/>
        </w:rPr>
        <w:lastRenderedPageBreak/>
        <w:t>through economic activities is used solely to accomplish the purposes specified in this Statute.</w:t>
      </w:r>
    </w:p>
    <w:p w14:paraId="5088043F" w14:textId="77777777" w:rsidR="0074559C" w:rsidRPr="00BB0F8A" w:rsidRDefault="0074559C" w:rsidP="0074559C">
      <w:pPr>
        <w:jc w:val="both"/>
        <w:rPr>
          <w:rFonts w:ascii="Times New Roman" w:eastAsia="Times New Roman" w:hAnsi="Times New Roman" w:cs="Times New Roman"/>
          <w:sz w:val="24"/>
          <w:szCs w:val="24"/>
        </w:rPr>
      </w:pPr>
    </w:p>
    <w:p w14:paraId="0D17B8F6" w14:textId="650925D3" w:rsidR="0074559C" w:rsidRPr="00BB0F8A" w:rsidRDefault="002C0B60" w:rsidP="0074559C">
      <w:pPr>
        <w:jc w:val="both"/>
        <w:rPr>
          <w:rFonts w:ascii="Times New Roman" w:eastAsia="Times New Roman" w:hAnsi="Times New Roman" w:cs="Times New Roman"/>
          <w:sz w:val="24"/>
          <w:szCs w:val="24"/>
        </w:rPr>
      </w:pPr>
      <w:r>
        <w:rPr>
          <w:rFonts w:ascii="Times New Roman" w:hAnsi="Times New Roman"/>
          <w:b/>
          <w:sz w:val="24"/>
        </w:rPr>
        <w:t>B.</w:t>
      </w:r>
      <w:r w:rsidR="008672BE">
        <w:rPr>
          <w:rFonts w:ascii="Times New Roman" w:hAnsi="Times New Roman"/>
          <w:b/>
          <w:sz w:val="24"/>
        </w:rPr>
        <w:t xml:space="preserve"> </w:t>
      </w:r>
      <w:r>
        <w:rPr>
          <w:rFonts w:ascii="Times New Roman" w:hAnsi="Times New Roman"/>
          <w:b/>
          <w:sz w:val="24"/>
        </w:rPr>
        <w:t>Conflicts of Interest and Duty of Loyalty</w:t>
      </w:r>
    </w:p>
    <w:p w14:paraId="621F6133" w14:textId="12BB69AB" w:rsidR="0074559C" w:rsidRPr="00BB0F8A" w:rsidRDefault="002C0B60" w:rsidP="0051206E">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 xml:space="preserve">No member of a governing body shall be allowed to participate in the </w:t>
      </w:r>
      <w:r w:rsidR="009E6C2A">
        <w:rPr>
          <w:rFonts w:ascii="Times New Roman" w:hAnsi="Times New Roman"/>
          <w:sz w:val="24"/>
        </w:rPr>
        <w:t xml:space="preserve">deliberation </w:t>
      </w:r>
      <w:r>
        <w:rPr>
          <w:rFonts w:ascii="Times New Roman" w:hAnsi="Times New Roman"/>
          <w:sz w:val="24"/>
        </w:rPr>
        <w:t xml:space="preserve">or decision of any matter in which he or she has a direct or indirect personal or economic interest, which affects, may affect, or seems to affect his or her legality, transparency, objectivity, and impartiality during the exercise of the function. Members of the Assembly may request additional clarifications from the member against whom the complaint was filed or from the party that filed the complaint. </w:t>
      </w:r>
    </w:p>
    <w:p w14:paraId="68E0C554" w14:textId="77777777" w:rsidR="0074559C" w:rsidRPr="00BB0F8A" w:rsidRDefault="0074559C" w:rsidP="0074559C">
      <w:pPr>
        <w:pStyle w:val="ListParagraph"/>
        <w:tabs>
          <w:tab w:val="left" w:pos="0"/>
        </w:tabs>
        <w:ind w:left="420"/>
        <w:jc w:val="both"/>
        <w:rPr>
          <w:rFonts w:ascii="Times New Roman" w:eastAsia="Times New Roman" w:hAnsi="Times New Roman" w:cs="Times New Roman"/>
          <w:sz w:val="24"/>
          <w:szCs w:val="24"/>
        </w:rPr>
      </w:pPr>
    </w:p>
    <w:p w14:paraId="11FF25A0" w14:textId="02421546" w:rsidR="0074559C" w:rsidRPr="00BB0F8A" w:rsidRDefault="002C0B60" w:rsidP="0051206E">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 xml:space="preserve">Any transaction between a PCK and members, staff, Council members, or affiliated organizations shall be </w:t>
      </w:r>
      <w:r w:rsidR="0002396E">
        <w:rPr>
          <w:rFonts w:ascii="Times New Roman" w:hAnsi="Times New Roman"/>
          <w:sz w:val="24"/>
        </w:rPr>
        <w:t>conducted</w:t>
      </w:r>
      <w:r>
        <w:rPr>
          <w:rFonts w:ascii="Times New Roman" w:hAnsi="Times New Roman"/>
          <w:sz w:val="24"/>
        </w:rPr>
        <w:t xml:space="preserve"> according to market value or under the most favorable conditions for the PCK.</w:t>
      </w:r>
    </w:p>
    <w:p w14:paraId="04531324" w14:textId="77777777" w:rsidR="0074559C" w:rsidRPr="00BB0F8A" w:rsidRDefault="0074559C" w:rsidP="0074559C">
      <w:pPr>
        <w:pStyle w:val="ListParagraph"/>
        <w:rPr>
          <w:rFonts w:ascii="Times New Roman" w:eastAsia="Times New Roman" w:hAnsi="Times New Roman" w:cs="Times New Roman"/>
          <w:sz w:val="24"/>
          <w:szCs w:val="24"/>
        </w:rPr>
      </w:pPr>
    </w:p>
    <w:p w14:paraId="0211FF68" w14:textId="1E2DE250" w:rsidR="0074559C" w:rsidRPr="00BB0F8A" w:rsidRDefault="002C0B60" w:rsidP="0051206E">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 xml:space="preserve">All PCK members and staff have a duty to exercise loyalty to the Council, protect the confidentiality of non-public information and interests of the PCK, and </w:t>
      </w:r>
      <w:r w:rsidR="0002396E">
        <w:rPr>
          <w:rFonts w:ascii="Times New Roman" w:hAnsi="Times New Roman"/>
          <w:sz w:val="24"/>
        </w:rPr>
        <w:t>fulfill</w:t>
      </w:r>
      <w:r>
        <w:rPr>
          <w:rFonts w:ascii="Times New Roman" w:hAnsi="Times New Roman"/>
          <w:sz w:val="24"/>
        </w:rPr>
        <w:t xml:space="preserve"> their responsibilities to the NGO with faith and due diligence.</w:t>
      </w:r>
    </w:p>
    <w:p w14:paraId="077FFC85" w14:textId="77777777" w:rsidR="0074559C" w:rsidRPr="00BB0F8A" w:rsidRDefault="002C0B60" w:rsidP="0074559C">
      <w:pPr>
        <w:jc w:val="both"/>
        <w:rPr>
          <w:rFonts w:ascii="Times New Roman" w:eastAsia="Times New Roman" w:hAnsi="Times New Roman" w:cs="Times New Roman"/>
          <w:b/>
          <w:sz w:val="24"/>
          <w:szCs w:val="24"/>
        </w:rPr>
      </w:pPr>
      <w:r>
        <w:rPr>
          <w:rFonts w:ascii="Times New Roman" w:hAnsi="Times New Roman"/>
          <w:b/>
          <w:sz w:val="24"/>
        </w:rPr>
        <w:t>C. Financial transactions of the PCK</w:t>
      </w:r>
    </w:p>
    <w:p w14:paraId="54073596" w14:textId="77777777" w:rsidR="0074559C" w:rsidRPr="00BB0F8A" w:rsidRDefault="002C0B60" w:rsidP="0074559C">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 xml:space="preserve">All income and expenses of the Association are realized through financial institutions licensed by the </w:t>
      </w:r>
      <w:proofErr w:type="spellStart"/>
      <w:r>
        <w:rPr>
          <w:rFonts w:ascii="Times New Roman" w:hAnsi="Times New Roman"/>
          <w:sz w:val="24"/>
        </w:rPr>
        <w:t>CBK</w:t>
      </w:r>
      <w:proofErr w:type="spellEnd"/>
      <w:r>
        <w:rPr>
          <w:rFonts w:ascii="Times New Roman" w:hAnsi="Times New Roman"/>
          <w:sz w:val="24"/>
        </w:rPr>
        <w:t xml:space="preserve"> in the bank accounts opened in the name of the Association, except for the cases allowed by the legislation in force. </w:t>
      </w:r>
    </w:p>
    <w:p w14:paraId="339F9FF6" w14:textId="77777777" w:rsidR="0074559C" w:rsidRPr="00BB0F8A" w:rsidRDefault="0074559C" w:rsidP="0074559C">
      <w:pPr>
        <w:jc w:val="both"/>
        <w:rPr>
          <w:rFonts w:ascii="Times New Roman" w:eastAsia="Times New Roman" w:hAnsi="Times New Roman" w:cs="Times New Roman"/>
          <w:sz w:val="24"/>
          <w:szCs w:val="24"/>
        </w:rPr>
      </w:pPr>
    </w:p>
    <w:p w14:paraId="0DC8812E" w14:textId="77777777" w:rsidR="0074559C" w:rsidRPr="00BB0F8A" w:rsidRDefault="002C0B60" w:rsidP="0074559C">
      <w:pPr>
        <w:jc w:val="both"/>
        <w:rPr>
          <w:rFonts w:ascii="Times New Roman" w:eastAsia="Times New Roman" w:hAnsi="Times New Roman" w:cs="Times New Roman"/>
          <w:b/>
          <w:sz w:val="24"/>
          <w:szCs w:val="24"/>
        </w:rPr>
      </w:pPr>
      <w:r>
        <w:rPr>
          <w:rFonts w:ascii="Times New Roman" w:hAnsi="Times New Roman"/>
          <w:b/>
          <w:sz w:val="24"/>
        </w:rPr>
        <w:t>D. Prohibition on Fundraising, Campaigning, and Endorsing Political Candidates/Parties</w:t>
      </w:r>
    </w:p>
    <w:p w14:paraId="601068E6" w14:textId="77777777" w:rsidR="0074559C" w:rsidRPr="00BB0F8A" w:rsidRDefault="002C0B60" w:rsidP="0074559C">
      <w:pPr>
        <w:pStyle w:val="ListParagraph"/>
        <w:numPr>
          <w:ilvl w:val="1"/>
          <w:numId w:val="22"/>
        </w:numPr>
        <w:jc w:val="both"/>
        <w:rPr>
          <w:rFonts w:ascii="Times New Roman" w:eastAsia="Times New Roman" w:hAnsi="Times New Roman" w:cs="Times New Roman"/>
          <w:sz w:val="24"/>
          <w:szCs w:val="24"/>
        </w:rPr>
      </w:pPr>
      <w:r>
        <w:rPr>
          <w:rFonts w:ascii="Times New Roman" w:hAnsi="Times New Roman"/>
          <w:sz w:val="24"/>
        </w:rPr>
        <w:t>The PCK may not raise money or campaign to support political parties or candidates for political office, nor may it propose, register, or endorse candidates for public office.</w:t>
      </w:r>
    </w:p>
    <w:p w14:paraId="22F9297F"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2</w:t>
      </w:r>
    </w:p>
    <w:p w14:paraId="4BB9A45C"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PURPOSE</w:t>
      </w:r>
    </w:p>
    <w:p w14:paraId="2BE3323E" w14:textId="2D5F124B" w:rsidR="0074559C" w:rsidRPr="00BB0F8A" w:rsidRDefault="002C0B60" w:rsidP="0051206E">
      <w:pPr>
        <w:pStyle w:val="ListParagraph"/>
        <w:numPr>
          <w:ilvl w:val="1"/>
          <w:numId w:val="38"/>
        </w:numPr>
        <w:jc w:val="both"/>
        <w:rPr>
          <w:rFonts w:ascii="Times New Roman" w:eastAsia="Times" w:hAnsi="Times New Roman" w:cs="Times New Roman"/>
          <w:sz w:val="24"/>
          <w:szCs w:val="24"/>
        </w:rPr>
      </w:pPr>
      <w:bookmarkStart w:id="0" w:name="_Hlk177204747"/>
      <w:r>
        <w:rPr>
          <w:rFonts w:ascii="Times New Roman" w:hAnsi="Times New Roman"/>
          <w:sz w:val="24"/>
        </w:rPr>
        <w:t>Th</w:t>
      </w:r>
      <w:r w:rsidR="009E6C2A">
        <w:rPr>
          <w:rFonts w:ascii="Times New Roman" w:hAnsi="Times New Roman"/>
          <w:sz w:val="24"/>
        </w:rPr>
        <w:t xml:space="preserve">e purpose </w:t>
      </w:r>
      <w:r w:rsidR="0002396E">
        <w:rPr>
          <w:rFonts w:ascii="Times New Roman" w:hAnsi="Times New Roman"/>
          <w:sz w:val="24"/>
        </w:rPr>
        <w:t>of this</w:t>
      </w:r>
      <w:r>
        <w:rPr>
          <w:rFonts w:ascii="Times New Roman" w:hAnsi="Times New Roman"/>
          <w:sz w:val="24"/>
        </w:rPr>
        <w:t xml:space="preserve"> </w:t>
      </w:r>
      <w:r w:rsidR="009E6C2A">
        <w:rPr>
          <w:rFonts w:ascii="Times New Roman" w:hAnsi="Times New Roman"/>
          <w:sz w:val="24"/>
        </w:rPr>
        <w:t>S</w:t>
      </w:r>
      <w:r>
        <w:rPr>
          <w:rFonts w:ascii="Times New Roman" w:hAnsi="Times New Roman"/>
          <w:sz w:val="24"/>
        </w:rPr>
        <w:t xml:space="preserve">tatute </w:t>
      </w:r>
      <w:r w:rsidR="009E6C2A">
        <w:rPr>
          <w:rFonts w:ascii="Times New Roman" w:hAnsi="Times New Roman"/>
          <w:sz w:val="24"/>
        </w:rPr>
        <w:t xml:space="preserve">is </w:t>
      </w:r>
      <w:r>
        <w:rPr>
          <w:rFonts w:ascii="Times New Roman" w:hAnsi="Times New Roman"/>
          <w:sz w:val="24"/>
        </w:rPr>
        <w:t xml:space="preserve">to regulate the status, organization, operation, and competencies of the PCK in relation to the self-regulation of the media, to issue, promote, and implement the Press Code of Kosovo through the </w:t>
      </w:r>
      <w:r w:rsidR="0051206E">
        <w:rPr>
          <w:rFonts w:ascii="Times New Roman" w:hAnsi="Times New Roman"/>
          <w:sz w:val="24"/>
        </w:rPr>
        <w:t>creation</w:t>
      </w:r>
      <w:r>
        <w:rPr>
          <w:rFonts w:ascii="Times New Roman" w:hAnsi="Times New Roman"/>
          <w:sz w:val="24"/>
        </w:rPr>
        <w:t xml:space="preserve"> of standards o</w:t>
      </w:r>
      <w:r w:rsidR="0051206E">
        <w:rPr>
          <w:rFonts w:ascii="Times New Roman" w:hAnsi="Times New Roman"/>
          <w:sz w:val="24"/>
        </w:rPr>
        <w:t>n</w:t>
      </w:r>
      <w:r>
        <w:rPr>
          <w:rFonts w:ascii="Times New Roman" w:hAnsi="Times New Roman"/>
          <w:sz w:val="24"/>
        </w:rPr>
        <w:t xml:space="preserve"> </w:t>
      </w:r>
      <w:r w:rsidR="0051206E">
        <w:rPr>
          <w:rFonts w:ascii="Times New Roman" w:hAnsi="Times New Roman"/>
          <w:sz w:val="24"/>
        </w:rPr>
        <w:t>admission</w:t>
      </w:r>
      <w:r>
        <w:rPr>
          <w:rFonts w:ascii="Times New Roman" w:hAnsi="Times New Roman"/>
          <w:sz w:val="24"/>
        </w:rPr>
        <w:t xml:space="preserve">, </w:t>
      </w:r>
      <w:r w:rsidR="0002396E">
        <w:rPr>
          <w:rFonts w:ascii="Times New Roman" w:hAnsi="Times New Roman"/>
          <w:sz w:val="24"/>
        </w:rPr>
        <w:t>accountability,</w:t>
      </w:r>
      <w:r>
        <w:rPr>
          <w:rFonts w:ascii="Times New Roman" w:hAnsi="Times New Roman"/>
          <w:sz w:val="24"/>
        </w:rPr>
        <w:t xml:space="preserve"> and the exclusion of its members.</w:t>
      </w:r>
    </w:p>
    <w:bookmarkEnd w:id="0"/>
    <w:p w14:paraId="460B3FAD" w14:textId="77777777" w:rsidR="0074559C" w:rsidRPr="00BB0F8A" w:rsidRDefault="0074559C" w:rsidP="0074559C">
      <w:pPr>
        <w:pStyle w:val="ListParagraph"/>
        <w:ind w:left="360"/>
        <w:jc w:val="both"/>
        <w:rPr>
          <w:rFonts w:ascii="Times New Roman" w:eastAsia="Times" w:hAnsi="Times New Roman" w:cs="Times New Roman"/>
          <w:sz w:val="24"/>
          <w:szCs w:val="24"/>
        </w:rPr>
      </w:pPr>
    </w:p>
    <w:p w14:paraId="3896B0CE" w14:textId="77777777" w:rsidR="0074559C" w:rsidRPr="00BB0F8A" w:rsidRDefault="002C0B60" w:rsidP="0051206E">
      <w:pPr>
        <w:pStyle w:val="ListParagraph"/>
        <w:numPr>
          <w:ilvl w:val="1"/>
          <w:numId w:val="38"/>
        </w:numPr>
        <w:jc w:val="both"/>
        <w:rPr>
          <w:rFonts w:ascii="Times New Roman" w:eastAsia="Times" w:hAnsi="Times New Roman" w:cs="Times New Roman"/>
          <w:sz w:val="24"/>
          <w:szCs w:val="24"/>
        </w:rPr>
      </w:pPr>
      <w:r>
        <w:rPr>
          <w:rFonts w:ascii="Times New Roman" w:hAnsi="Times New Roman"/>
          <w:sz w:val="24"/>
        </w:rPr>
        <w:t>The PCK shall monitor the implementation of the highest standards for journalism defined and promoted by the Code of Ethics and will work closely with the media to continuously improve the professionalism of the media and media workers.</w:t>
      </w:r>
    </w:p>
    <w:p w14:paraId="754A9383"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3</w:t>
      </w:r>
    </w:p>
    <w:p w14:paraId="490A0100" w14:textId="77777777" w:rsidR="0074559C" w:rsidRPr="00BB0F8A" w:rsidRDefault="002C0B60" w:rsidP="0074559C">
      <w:pPr>
        <w:jc w:val="center"/>
        <w:rPr>
          <w:rFonts w:ascii="Times New Roman" w:eastAsia="Times New Roman" w:hAnsi="Times New Roman" w:cs="Times New Roman"/>
          <w:color w:val="000000"/>
          <w:sz w:val="24"/>
          <w:szCs w:val="24"/>
        </w:rPr>
      </w:pPr>
      <w:r>
        <w:rPr>
          <w:rFonts w:ascii="Times New Roman" w:hAnsi="Times New Roman"/>
          <w:b/>
          <w:sz w:val="24"/>
        </w:rPr>
        <w:t>SCOPE OF THE PCK</w:t>
      </w:r>
    </w:p>
    <w:p w14:paraId="1FD532F2" w14:textId="5784D6BB"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sz w:val="24"/>
        </w:rPr>
        <w:t>Continuous professional development of the media and media workers</w:t>
      </w:r>
      <w:r w:rsidR="001A1BC2">
        <w:rPr>
          <w:rFonts w:ascii="Times New Roman" w:hAnsi="Times New Roman"/>
          <w:sz w:val="24"/>
        </w:rPr>
        <w:t>.</w:t>
      </w:r>
    </w:p>
    <w:p w14:paraId="51102E80" w14:textId="77777777" w:rsidR="0074559C" w:rsidRPr="00BB0F8A" w:rsidRDefault="0074559C" w:rsidP="0074559C">
      <w:pPr>
        <w:pStyle w:val="ListParagraph"/>
        <w:spacing w:after="0"/>
        <w:ind w:left="360"/>
        <w:jc w:val="both"/>
        <w:rPr>
          <w:rFonts w:ascii="Times New Roman" w:eastAsia="Times New Roman" w:hAnsi="Times New Roman" w:cs="Times New Roman"/>
          <w:sz w:val="24"/>
          <w:szCs w:val="24"/>
        </w:rPr>
      </w:pPr>
    </w:p>
    <w:p w14:paraId="74D4D45D" w14:textId="7E619B59"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sz w:val="24"/>
        </w:rPr>
        <w:t>Implementation of the Code of Ethics by all its members and non-members</w:t>
      </w:r>
      <w:r w:rsidR="001A1BC2">
        <w:rPr>
          <w:rFonts w:ascii="Times New Roman" w:hAnsi="Times New Roman"/>
          <w:sz w:val="24"/>
        </w:rPr>
        <w:t>.</w:t>
      </w:r>
    </w:p>
    <w:p w14:paraId="23E3FB42" w14:textId="77777777" w:rsidR="0074559C" w:rsidRPr="00BB0F8A" w:rsidRDefault="0074559C" w:rsidP="0074559C">
      <w:pPr>
        <w:pStyle w:val="ListParagraph"/>
        <w:rPr>
          <w:rFonts w:ascii="Times New Roman" w:eastAsia="Times New Roman" w:hAnsi="Times New Roman" w:cs="Times New Roman"/>
          <w:sz w:val="24"/>
          <w:szCs w:val="24"/>
        </w:rPr>
      </w:pPr>
    </w:p>
    <w:p w14:paraId="7C2AD609" w14:textId="323F3E3D"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sz w:val="24"/>
        </w:rPr>
        <w:t>Resolution of complaints against the media (in addition to the media defined according to this Statute. The PCK shal</w:t>
      </w:r>
      <w:r w:rsidR="009E6C2A">
        <w:rPr>
          <w:rFonts w:ascii="Times New Roman" w:hAnsi="Times New Roman"/>
          <w:sz w:val="24"/>
        </w:rPr>
        <w:t>l</w:t>
      </w:r>
      <w:r>
        <w:rPr>
          <w:rFonts w:ascii="Times New Roman" w:hAnsi="Times New Roman"/>
          <w:sz w:val="24"/>
        </w:rPr>
        <w:t xml:space="preserve"> also </w:t>
      </w:r>
      <w:r w:rsidR="0002396E">
        <w:rPr>
          <w:rFonts w:ascii="Times New Roman" w:hAnsi="Times New Roman"/>
          <w:sz w:val="24"/>
        </w:rPr>
        <w:t>deal with the</w:t>
      </w:r>
      <w:r>
        <w:rPr>
          <w:rFonts w:ascii="Times New Roman" w:hAnsi="Times New Roman"/>
          <w:sz w:val="24"/>
        </w:rPr>
        <w:t xml:space="preserve"> content produced as text, audio, photographs, </w:t>
      </w:r>
      <w:r w:rsidR="0002396E">
        <w:rPr>
          <w:rFonts w:ascii="Times New Roman" w:hAnsi="Times New Roman"/>
          <w:sz w:val="24"/>
        </w:rPr>
        <w:t>video,</w:t>
      </w:r>
      <w:r>
        <w:rPr>
          <w:rFonts w:ascii="Times New Roman" w:hAnsi="Times New Roman"/>
          <w:sz w:val="24"/>
        </w:rPr>
        <w:t xml:space="preserve"> or graphics transmitted on social networks and other respective media platforms</w:t>
      </w:r>
      <w:r w:rsidR="0002396E">
        <w:rPr>
          <w:rFonts w:ascii="Times New Roman" w:hAnsi="Times New Roman"/>
          <w:sz w:val="24"/>
        </w:rPr>
        <w:t>).</w:t>
      </w:r>
    </w:p>
    <w:p w14:paraId="126206EA"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55B00B5C" w14:textId="497A421C"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color w:val="000000"/>
          <w:sz w:val="24"/>
        </w:rPr>
        <w:t xml:space="preserve">Monitoring </w:t>
      </w:r>
      <w:r w:rsidRPr="0051206E">
        <w:rPr>
          <w:rFonts w:ascii="Times New Roman" w:hAnsi="Times New Roman"/>
          <w:sz w:val="24"/>
        </w:rPr>
        <w:t>the</w:t>
      </w:r>
      <w:r>
        <w:rPr>
          <w:rFonts w:ascii="Times New Roman" w:hAnsi="Times New Roman"/>
          <w:color w:val="000000"/>
          <w:sz w:val="24"/>
        </w:rPr>
        <w:t xml:space="preserve"> implementation of journalistic standards in Kosovo</w:t>
      </w:r>
      <w:r w:rsidR="001A1BC2">
        <w:rPr>
          <w:rFonts w:ascii="Times New Roman" w:hAnsi="Times New Roman"/>
          <w:color w:val="000000"/>
          <w:sz w:val="24"/>
        </w:rPr>
        <w:t>.</w:t>
      </w:r>
    </w:p>
    <w:p w14:paraId="5DB0A5C8"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5CD4CFEF" w14:textId="3765431C"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color w:val="000000"/>
          <w:sz w:val="24"/>
        </w:rPr>
        <w:t>Commitment to media freedom and freedom of expression, including</w:t>
      </w:r>
      <w:r w:rsidR="000B2F74">
        <w:rPr>
          <w:rFonts w:ascii="Times New Roman" w:hAnsi="Times New Roman"/>
          <w:color w:val="000000"/>
          <w:sz w:val="24"/>
        </w:rPr>
        <w:t>,</w:t>
      </w:r>
      <w:r>
        <w:rPr>
          <w:rFonts w:ascii="Times New Roman" w:hAnsi="Times New Roman"/>
          <w:color w:val="000000"/>
          <w:sz w:val="24"/>
        </w:rPr>
        <w:t xml:space="preserve"> but not limited to PCK's commitment to public education with the Code of Ethics, Media Education, </w:t>
      </w:r>
      <w:r w:rsidR="0002396E">
        <w:rPr>
          <w:rFonts w:ascii="Times New Roman" w:hAnsi="Times New Roman"/>
          <w:color w:val="000000"/>
          <w:sz w:val="24"/>
        </w:rPr>
        <w:t>protection,</w:t>
      </w:r>
      <w:r>
        <w:rPr>
          <w:rFonts w:ascii="Times New Roman" w:hAnsi="Times New Roman"/>
          <w:color w:val="000000"/>
          <w:sz w:val="24"/>
        </w:rPr>
        <w:t xml:space="preserve"> and assistance for PCK members, creation of funding sources and media support, and advocacy for media rights and freedom of </w:t>
      </w:r>
      <w:r w:rsidR="0002396E">
        <w:rPr>
          <w:rFonts w:ascii="Times New Roman" w:hAnsi="Times New Roman"/>
          <w:color w:val="000000"/>
          <w:sz w:val="24"/>
        </w:rPr>
        <w:t>expression.</w:t>
      </w:r>
    </w:p>
    <w:p w14:paraId="6B39DB57" w14:textId="77777777" w:rsidR="0074559C" w:rsidRPr="00BB0F8A" w:rsidRDefault="0074559C" w:rsidP="0074559C">
      <w:pPr>
        <w:pStyle w:val="ListParagraph"/>
        <w:rPr>
          <w:rFonts w:ascii="Times New Roman" w:eastAsia="Times New Roman" w:hAnsi="Times New Roman" w:cs="Times New Roman"/>
          <w:sz w:val="24"/>
          <w:szCs w:val="24"/>
        </w:rPr>
      </w:pPr>
    </w:p>
    <w:p w14:paraId="25A07871" w14:textId="76FCC393"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sz w:val="24"/>
        </w:rPr>
        <w:t xml:space="preserve">Organization of lectures, conferences, and symposia at the national and international level in the field </w:t>
      </w:r>
      <w:r w:rsidR="009E6C2A">
        <w:rPr>
          <w:rFonts w:ascii="Times New Roman" w:hAnsi="Times New Roman"/>
          <w:sz w:val="24"/>
        </w:rPr>
        <w:t xml:space="preserve">under the </w:t>
      </w:r>
      <w:r>
        <w:rPr>
          <w:rFonts w:ascii="Times New Roman" w:hAnsi="Times New Roman"/>
          <w:sz w:val="24"/>
        </w:rPr>
        <w:t xml:space="preserve">media </w:t>
      </w:r>
      <w:r w:rsidR="009E6C2A">
        <w:rPr>
          <w:rFonts w:ascii="Times New Roman" w:hAnsi="Times New Roman"/>
          <w:sz w:val="24"/>
        </w:rPr>
        <w:t>responsibility</w:t>
      </w:r>
      <w:r w:rsidR="001A1BC2">
        <w:rPr>
          <w:rFonts w:ascii="Times New Roman" w:hAnsi="Times New Roman"/>
          <w:sz w:val="24"/>
        </w:rPr>
        <w:t>.</w:t>
      </w:r>
    </w:p>
    <w:p w14:paraId="183946D1" w14:textId="77777777" w:rsidR="0074559C" w:rsidRPr="00BB0F8A" w:rsidRDefault="0074559C" w:rsidP="0074559C">
      <w:pPr>
        <w:pStyle w:val="ListParagraph"/>
        <w:rPr>
          <w:rFonts w:ascii="Times New Roman" w:eastAsia="Times New Roman" w:hAnsi="Times New Roman" w:cs="Times New Roman"/>
          <w:sz w:val="24"/>
          <w:szCs w:val="24"/>
        </w:rPr>
      </w:pPr>
    </w:p>
    <w:p w14:paraId="685E8981" w14:textId="52A796EF"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sz w:val="24"/>
        </w:rPr>
        <w:t xml:space="preserve">Issuing principled </w:t>
      </w:r>
      <w:r w:rsidR="000B2F74">
        <w:rPr>
          <w:rFonts w:ascii="Times New Roman" w:hAnsi="Times New Roman"/>
          <w:sz w:val="24"/>
        </w:rPr>
        <w:t>standings</w:t>
      </w:r>
      <w:r>
        <w:rPr>
          <w:rFonts w:ascii="Times New Roman" w:hAnsi="Times New Roman"/>
          <w:sz w:val="24"/>
        </w:rPr>
        <w:t xml:space="preserve"> on how to report on certain issues</w:t>
      </w:r>
      <w:r w:rsidR="001A1BC2">
        <w:rPr>
          <w:rFonts w:ascii="Times New Roman" w:hAnsi="Times New Roman"/>
          <w:sz w:val="24"/>
        </w:rPr>
        <w:t>.</w:t>
      </w:r>
    </w:p>
    <w:p w14:paraId="0DCE01F1"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332D397E" w14:textId="1270E954" w:rsidR="0074559C" w:rsidRPr="00BB0F8A" w:rsidRDefault="002C0B60" w:rsidP="0051206E">
      <w:pPr>
        <w:pStyle w:val="ListParagraph"/>
        <w:numPr>
          <w:ilvl w:val="1"/>
          <w:numId w:val="39"/>
        </w:numPr>
        <w:jc w:val="both"/>
        <w:rPr>
          <w:rFonts w:ascii="Times New Roman" w:eastAsia="Times New Roman" w:hAnsi="Times New Roman" w:cs="Times New Roman"/>
          <w:sz w:val="24"/>
          <w:szCs w:val="24"/>
        </w:rPr>
      </w:pPr>
      <w:r>
        <w:rPr>
          <w:rFonts w:ascii="Times New Roman" w:hAnsi="Times New Roman"/>
          <w:color w:val="000000"/>
          <w:sz w:val="24"/>
        </w:rPr>
        <w:t xml:space="preserve">Cooperation with local and international media organizations </w:t>
      </w:r>
      <w:r w:rsidR="0002396E">
        <w:rPr>
          <w:rFonts w:ascii="Times New Roman" w:hAnsi="Times New Roman"/>
          <w:sz w:val="24"/>
        </w:rPr>
        <w:t>to</w:t>
      </w:r>
      <w:r>
        <w:rPr>
          <w:rFonts w:ascii="Times New Roman" w:hAnsi="Times New Roman"/>
          <w:sz w:val="24"/>
        </w:rPr>
        <w:t xml:space="preserve"> continuously raise the professionalism of the media and media workers and all issues related to the interests of the media and media workers.</w:t>
      </w:r>
    </w:p>
    <w:p w14:paraId="46E696F8" w14:textId="77777777" w:rsidR="00BB0F8A" w:rsidRPr="00BB0F8A" w:rsidRDefault="00BB0F8A" w:rsidP="0074559C">
      <w:pPr>
        <w:jc w:val="center"/>
        <w:rPr>
          <w:rFonts w:ascii="Times New Roman" w:eastAsia="Times New Roman" w:hAnsi="Times New Roman" w:cs="Times New Roman"/>
          <w:b/>
          <w:sz w:val="24"/>
          <w:szCs w:val="24"/>
        </w:rPr>
      </w:pPr>
    </w:p>
    <w:p w14:paraId="419724A4" w14:textId="5822B780"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4</w:t>
      </w:r>
    </w:p>
    <w:p w14:paraId="5E6588C2"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NAME, PLACE</w:t>
      </w:r>
    </w:p>
    <w:p w14:paraId="783C6ADE" w14:textId="10B40699" w:rsidR="0074559C" w:rsidRPr="00BB0F8A" w:rsidRDefault="002C0B60" w:rsidP="0051206E">
      <w:pPr>
        <w:pStyle w:val="ListParagraph"/>
        <w:numPr>
          <w:ilvl w:val="1"/>
          <w:numId w:val="40"/>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Press Council of Kosovo is a non-governmental organization according to the definition given in Articles 16 and 20 of Law No. 06/L-043 on Freedom of Association in Non-Governmental Organizations in the Republic of Kosovo, which implements the Statute, Code of Ethics, Rules of </w:t>
      </w:r>
      <w:r w:rsidR="0002396E">
        <w:rPr>
          <w:rFonts w:ascii="Times New Roman" w:hAnsi="Times New Roman"/>
          <w:color w:val="000000"/>
          <w:sz w:val="24"/>
        </w:rPr>
        <w:t>Procedure,</w:t>
      </w:r>
      <w:r>
        <w:rPr>
          <w:rFonts w:ascii="Times New Roman" w:hAnsi="Times New Roman"/>
          <w:color w:val="000000"/>
          <w:sz w:val="24"/>
        </w:rPr>
        <w:t xml:space="preserve"> and legislation.</w:t>
      </w:r>
    </w:p>
    <w:p w14:paraId="40DCB22C"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6DAC0EA2" w14:textId="3AFBD3CE" w:rsidR="0074559C" w:rsidRPr="00BB0F8A" w:rsidRDefault="002C0B60" w:rsidP="0051206E">
      <w:pPr>
        <w:pStyle w:val="ListParagraph"/>
        <w:numPr>
          <w:ilvl w:val="1"/>
          <w:numId w:val="40"/>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w:t>
      </w:r>
      <w:r w:rsidRPr="000B2F74">
        <w:rPr>
          <w:rFonts w:ascii="Times New Roman" w:hAnsi="Times New Roman"/>
          <w:b/>
          <w:sz w:val="24"/>
        </w:rPr>
        <w:t>organization</w:t>
      </w:r>
      <w:r w:rsidR="000B2F74">
        <w:rPr>
          <w:rFonts w:ascii="Times New Roman" w:hAnsi="Times New Roman"/>
          <w:b/>
          <w:color w:val="000000"/>
          <w:sz w:val="24"/>
        </w:rPr>
        <w:t>’</w:t>
      </w:r>
      <w:r w:rsidRPr="000B2F74">
        <w:rPr>
          <w:rFonts w:ascii="Times New Roman" w:hAnsi="Times New Roman"/>
          <w:b/>
          <w:color w:val="000000"/>
          <w:sz w:val="24"/>
        </w:rPr>
        <w:t>s</w:t>
      </w:r>
      <w:r>
        <w:rPr>
          <w:rFonts w:ascii="Times New Roman" w:hAnsi="Times New Roman"/>
          <w:color w:val="000000"/>
          <w:sz w:val="24"/>
        </w:rPr>
        <w:t xml:space="preserve"> full name is </w:t>
      </w:r>
      <w:proofErr w:type="spellStart"/>
      <w:r>
        <w:rPr>
          <w:rFonts w:ascii="Times New Roman" w:hAnsi="Times New Roman"/>
          <w:color w:val="000000"/>
          <w:sz w:val="24"/>
        </w:rPr>
        <w:t>Këshilli</w:t>
      </w:r>
      <w:proofErr w:type="spellEnd"/>
      <w:r>
        <w:rPr>
          <w:rFonts w:ascii="Times New Roman" w:hAnsi="Times New Roman"/>
          <w:color w:val="000000"/>
          <w:sz w:val="24"/>
        </w:rPr>
        <w:t xml:space="preserve"> </w:t>
      </w:r>
      <w:proofErr w:type="spellStart"/>
      <w:r>
        <w:rPr>
          <w:rFonts w:ascii="Times New Roman" w:hAnsi="Times New Roman"/>
          <w:color w:val="000000"/>
          <w:sz w:val="24"/>
        </w:rPr>
        <w:t>i</w:t>
      </w:r>
      <w:proofErr w:type="spellEnd"/>
      <w:r>
        <w:rPr>
          <w:rFonts w:ascii="Times New Roman" w:hAnsi="Times New Roman"/>
          <w:color w:val="000000"/>
          <w:sz w:val="24"/>
        </w:rPr>
        <w:t xml:space="preserve"> </w:t>
      </w:r>
      <w:proofErr w:type="spellStart"/>
      <w:r>
        <w:rPr>
          <w:rFonts w:ascii="Times New Roman" w:hAnsi="Times New Roman"/>
          <w:color w:val="000000"/>
          <w:sz w:val="24"/>
        </w:rPr>
        <w:t>Mediave</w:t>
      </w:r>
      <w:proofErr w:type="spellEnd"/>
      <w:r>
        <w:rPr>
          <w:rFonts w:ascii="Times New Roman" w:hAnsi="Times New Roman"/>
          <w:color w:val="000000"/>
          <w:sz w:val="24"/>
        </w:rPr>
        <w:t xml:space="preserve"> </w:t>
      </w:r>
      <w:proofErr w:type="spellStart"/>
      <w:r>
        <w:rPr>
          <w:rFonts w:ascii="Times New Roman" w:hAnsi="Times New Roman"/>
          <w:color w:val="000000"/>
          <w:sz w:val="24"/>
        </w:rPr>
        <w:t>të</w:t>
      </w:r>
      <w:proofErr w:type="spellEnd"/>
      <w:r>
        <w:rPr>
          <w:rFonts w:ascii="Times New Roman" w:hAnsi="Times New Roman"/>
          <w:color w:val="000000"/>
          <w:sz w:val="24"/>
        </w:rPr>
        <w:t xml:space="preserve"> </w:t>
      </w:r>
      <w:proofErr w:type="spellStart"/>
      <w:r>
        <w:rPr>
          <w:rFonts w:ascii="Times New Roman" w:hAnsi="Times New Roman"/>
          <w:color w:val="000000"/>
          <w:sz w:val="24"/>
        </w:rPr>
        <w:t>Shkruara</w:t>
      </w:r>
      <w:proofErr w:type="spellEnd"/>
      <w:r>
        <w:rPr>
          <w:rFonts w:ascii="Times New Roman" w:hAnsi="Times New Roman"/>
          <w:color w:val="000000"/>
          <w:sz w:val="24"/>
        </w:rPr>
        <w:t xml:space="preserve"> </w:t>
      </w:r>
      <w:proofErr w:type="spellStart"/>
      <w:r>
        <w:rPr>
          <w:rFonts w:ascii="Times New Roman" w:hAnsi="Times New Roman"/>
          <w:color w:val="000000"/>
          <w:sz w:val="24"/>
        </w:rPr>
        <w:t>të</w:t>
      </w:r>
      <w:proofErr w:type="spellEnd"/>
      <w:r>
        <w:rPr>
          <w:rFonts w:ascii="Times New Roman" w:hAnsi="Times New Roman"/>
          <w:color w:val="000000"/>
          <w:sz w:val="24"/>
        </w:rPr>
        <w:t xml:space="preserve"> </w:t>
      </w:r>
      <w:proofErr w:type="spellStart"/>
      <w:r>
        <w:rPr>
          <w:rFonts w:ascii="Times New Roman" w:hAnsi="Times New Roman"/>
          <w:color w:val="000000"/>
          <w:sz w:val="24"/>
        </w:rPr>
        <w:t>Kosovës</w:t>
      </w:r>
      <w:proofErr w:type="spellEnd"/>
      <w:r>
        <w:rPr>
          <w:rFonts w:ascii="Times New Roman" w:hAnsi="Times New Roman"/>
          <w:color w:val="000000"/>
          <w:sz w:val="24"/>
        </w:rPr>
        <w:t>/Press Council of Kosovo/</w:t>
      </w:r>
      <w:proofErr w:type="spellStart"/>
      <w:r>
        <w:rPr>
          <w:rFonts w:ascii="Times New Roman" w:hAnsi="Times New Roman"/>
          <w:color w:val="000000"/>
          <w:sz w:val="24"/>
        </w:rPr>
        <w:t>Savet</w:t>
      </w:r>
      <w:proofErr w:type="spellEnd"/>
      <w:r>
        <w:rPr>
          <w:rFonts w:ascii="Times New Roman" w:hAnsi="Times New Roman"/>
          <w:color w:val="000000"/>
          <w:sz w:val="24"/>
        </w:rPr>
        <w:t xml:space="preserve"> </w:t>
      </w:r>
      <w:proofErr w:type="spellStart"/>
      <w:r>
        <w:rPr>
          <w:rFonts w:ascii="Times New Roman" w:hAnsi="Times New Roman"/>
          <w:color w:val="000000"/>
          <w:sz w:val="24"/>
        </w:rPr>
        <w:t>štampe</w:t>
      </w:r>
      <w:proofErr w:type="spellEnd"/>
      <w:r>
        <w:rPr>
          <w:rFonts w:ascii="Times New Roman" w:hAnsi="Times New Roman"/>
          <w:color w:val="000000"/>
          <w:sz w:val="24"/>
        </w:rPr>
        <w:t xml:space="preserve"> Kosova (referred to as the </w:t>
      </w:r>
      <w:r w:rsidR="000B2F74">
        <w:rPr>
          <w:rFonts w:ascii="Times New Roman" w:hAnsi="Times New Roman"/>
          <w:color w:val="000000"/>
          <w:sz w:val="24"/>
        </w:rPr>
        <w:t>“</w:t>
      </w:r>
      <w:r>
        <w:rPr>
          <w:rFonts w:ascii="Times New Roman" w:hAnsi="Times New Roman"/>
          <w:color w:val="000000"/>
          <w:sz w:val="24"/>
        </w:rPr>
        <w:t>Press Council</w:t>
      </w:r>
      <w:r w:rsidR="000B2F74">
        <w:rPr>
          <w:rFonts w:ascii="Times New Roman" w:hAnsi="Times New Roman"/>
          <w:color w:val="000000"/>
          <w:sz w:val="24"/>
        </w:rPr>
        <w:t>”</w:t>
      </w:r>
      <w:r>
        <w:rPr>
          <w:rFonts w:ascii="Times New Roman" w:hAnsi="Times New Roman"/>
          <w:color w:val="000000"/>
          <w:sz w:val="24"/>
        </w:rPr>
        <w:t xml:space="preserve">). </w:t>
      </w:r>
      <w:r>
        <w:rPr>
          <w:rFonts w:ascii="Times New Roman" w:hAnsi="Times New Roman"/>
          <w:b/>
          <w:color w:val="000000"/>
          <w:sz w:val="24"/>
        </w:rPr>
        <w:t>The Association</w:t>
      </w:r>
      <w:r w:rsidR="000B2F74">
        <w:rPr>
          <w:rFonts w:ascii="Times New Roman" w:hAnsi="Times New Roman"/>
          <w:b/>
          <w:color w:val="000000"/>
          <w:sz w:val="24"/>
        </w:rPr>
        <w:t>’</w:t>
      </w:r>
      <w:r>
        <w:rPr>
          <w:rFonts w:ascii="Times New Roman" w:hAnsi="Times New Roman"/>
          <w:b/>
          <w:color w:val="000000"/>
          <w:sz w:val="24"/>
        </w:rPr>
        <w:t xml:space="preserve">s acronym is in </w:t>
      </w:r>
      <w:r>
        <w:rPr>
          <w:rFonts w:ascii="Times New Roman" w:hAnsi="Times New Roman"/>
          <w:b/>
          <w:sz w:val="24"/>
        </w:rPr>
        <w:t xml:space="preserve">three languages: </w:t>
      </w:r>
      <w:proofErr w:type="spellStart"/>
      <w:r>
        <w:rPr>
          <w:rFonts w:ascii="Times New Roman" w:hAnsi="Times New Roman"/>
          <w:b/>
          <w:sz w:val="24"/>
        </w:rPr>
        <w:t>KMShK</w:t>
      </w:r>
      <w:proofErr w:type="spellEnd"/>
      <w:r>
        <w:rPr>
          <w:rFonts w:ascii="Times New Roman" w:hAnsi="Times New Roman"/>
          <w:b/>
          <w:sz w:val="24"/>
        </w:rPr>
        <w:t xml:space="preserve"> in Albanian, PCK in English, and </w:t>
      </w:r>
      <w:proofErr w:type="spellStart"/>
      <w:r>
        <w:rPr>
          <w:rFonts w:ascii="Times New Roman" w:hAnsi="Times New Roman"/>
          <w:b/>
          <w:sz w:val="24"/>
        </w:rPr>
        <w:t>SŠK</w:t>
      </w:r>
      <w:proofErr w:type="spellEnd"/>
      <w:r>
        <w:rPr>
          <w:rFonts w:ascii="Times New Roman" w:hAnsi="Times New Roman"/>
          <w:b/>
          <w:sz w:val="24"/>
        </w:rPr>
        <w:t xml:space="preserve"> in Serbian. </w:t>
      </w:r>
    </w:p>
    <w:p w14:paraId="7CBA5615"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13855FF0" w14:textId="40B303DD" w:rsidR="0074559C" w:rsidRPr="00BB0F8A" w:rsidRDefault="002C0B60" w:rsidP="0051206E">
      <w:pPr>
        <w:pStyle w:val="ListParagraph"/>
        <w:numPr>
          <w:ilvl w:val="1"/>
          <w:numId w:val="40"/>
        </w:numPr>
        <w:jc w:val="both"/>
        <w:rPr>
          <w:rFonts w:ascii="Times New Roman" w:eastAsia="Times New Roman" w:hAnsi="Times New Roman" w:cs="Times New Roman"/>
          <w:color w:val="000000"/>
          <w:sz w:val="24"/>
          <w:szCs w:val="24"/>
        </w:rPr>
      </w:pPr>
      <w:r>
        <w:rPr>
          <w:rFonts w:ascii="Times New Roman" w:hAnsi="Times New Roman"/>
          <w:color w:val="000000"/>
          <w:sz w:val="24"/>
        </w:rPr>
        <w:t>The main offices of the Press Council are in Pristina, Republic of Kosovo.</w:t>
      </w:r>
    </w:p>
    <w:p w14:paraId="7EBE3AD9"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62E48DAB" w14:textId="2EA8066F" w:rsidR="0074559C" w:rsidRPr="00BB0F8A" w:rsidRDefault="002C0B60" w:rsidP="0051206E">
      <w:pPr>
        <w:pStyle w:val="ListParagraph"/>
        <w:numPr>
          <w:ilvl w:val="1"/>
          <w:numId w:val="40"/>
        </w:numPr>
        <w:jc w:val="both"/>
        <w:rPr>
          <w:rFonts w:ascii="Times New Roman" w:eastAsia="Times New Roman" w:hAnsi="Times New Roman" w:cs="Times New Roman"/>
          <w:color w:val="000000"/>
          <w:sz w:val="24"/>
          <w:szCs w:val="24"/>
        </w:rPr>
      </w:pPr>
      <w:r>
        <w:rPr>
          <w:rFonts w:ascii="Times New Roman" w:hAnsi="Times New Roman"/>
          <w:color w:val="000000"/>
          <w:sz w:val="24"/>
        </w:rPr>
        <w:t>The fiscal year is the same as the calendar year.</w:t>
      </w:r>
    </w:p>
    <w:p w14:paraId="751BB641" w14:textId="77777777" w:rsidR="0074559C" w:rsidRPr="00BB0F8A" w:rsidRDefault="0074559C" w:rsidP="0074559C">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4AE43B8D"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5</w:t>
      </w:r>
    </w:p>
    <w:p w14:paraId="30CD6B09"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MEMBERSHIP</w:t>
      </w:r>
    </w:p>
    <w:p w14:paraId="539017CD" w14:textId="55A0AD08"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Members of </w:t>
      </w:r>
      <w:r>
        <w:rPr>
          <w:rFonts w:ascii="Times New Roman" w:hAnsi="Times New Roman"/>
          <w:sz w:val="24"/>
        </w:rPr>
        <w:t>PCK</w:t>
      </w:r>
      <w:r>
        <w:rPr>
          <w:rFonts w:ascii="Times New Roman" w:hAnsi="Times New Roman"/>
          <w:color w:val="000000"/>
          <w:sz w:val="24"/>
        </w:rPr>
        <w:t xml:space="preserve"> are the signatories of this Statute, respectively, the media represented by the editors-in-chief of the media or their delegates.</w:t>
      </w:r>
    </w:p>
    <w:p w14:paraId="59EE0404"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57C8DF0B" w14:textId="77777777" w:rsidR="0051206E" w:rsidRPr="0051206E"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The media become members of the PCK after they have fulfilled the following conditions:</w:t>
      </w:r>
    </w:p>
    <w:p w14:paraId="50219664" w14:textId="77777777" w:rsidR="0051206E" w:rsidRPr="0051206E" w:rsidRDefault="0051206E" w:rsidP="0051206E">
      <w:pPr>
        <w:pStyle w:val="ListParagraph"/>
        <w:rPr>
          <w:rFonts w:ascii="Times New Roman" w:eastAsia="Times New Roman" w:hAnsi="Times New Roman" w:cs="Times New Roman"/>
          <w:color w:val="000000"/>
          <w:sz w:val="24"/>
          <w:szCs w:val="24"/>
        </w:rPr>
      </w:pPr>
    </w:p>
    <w:p w14:paraId="3DDF458F" w14:textId="4C479E9E" w:rsidR="0074559C" w:rsidRPr="0051206E" w:rsidRDefault="002C0B60" w:rsidP="0051206E">
      <w:pPr>
        <w:pStyle w:val="ListParagraph"/>
        <w:numPr>
          <w:ilvl w:val="2"/>
          <w:numId w:val="41"/>
        </w:numPr>
        <w:jc w:val="both"/>
        <w:rPr>
          <w:rFonts w:ascii="Times New Roman" w:eastAsia="Times New Roman" w:hAnsi="Times New Roman" w:cs="Times New Roman"/>
          <w:color w:val="000000"/>
          <w:sz w:val="24"/>
          <w:szCs w:val="24"/>
        </w:rPr>
      </w:pPr>
      <w:r w:rsidRPr="0051206E">
        <w:rPr>
          <w:rFonts w:ascii="Times New Roman" w:hAnsi="Times New Roman"/>
          <w:color w:val="000000"/>
          <w:sz w:val="24"/>
        </w:rPr>
        <w:t xml:space="preserve">The </w:t>
      </w:r>
      <w:r w:rsidRPr="0051206E">
        <w:rPr>
          <w:rFonts w:ascii="Times New Roman" w:eastAsia="Times New Roman" w:hAnsi="Times New Roman" w:cs="Times New Roman"/>
          <w:color w:val="000000"/>
          <w:sz w:val="24"/>
          <w:szCs w:val="24"/>
        </w:rPr>
        <w:t>member must be from the media field (media as defined in this Statute)</w:t>
      </w:r>
      <w:r w:rsidR="001A1BC2">
        <w:rPr>
          <w:rFonts w:ascii="Times New Roman" w:eastAsia="Times New Roman" w:hAnsi="Times New Roman" w:cs="Times New Roman"/>
          <w:color w:val="000000"/>
          <w:sz w:val="24"/>
          <w:szCs w:val="24"/>
        </w:rPr>
        <w:t>,</w:t>
      </w:r>
    </w:p>
    <w:p w14:paraId="397C4B9A" w14:textId="0ABE9DE5" w:rsidR="0074559C" w:rsidRPr="00BB0F8A" w:rsidRDefault="002C0B60" w:rsidP="0051206E">
      <w:pPr>
        <w:pStyle w:val="ListParagraph"/>
        <w:numPr>
          <w:ilvl w:val="2"/>
          <w:numId w:val="41"/>
        </w:numPr>
        <w:jc w:val="both"/>
        <w:rPr>
          <w:rFonts w:ascii="Times New Roman" w:eastAsia="Times New Roman" w:hAnsi="Times New Roman" w:cs="Times New Roman"/>
          <w:color w:val="000000"/>
          <w:sz w:val="24"/>
          <w:szCs w:val="24"/>
        </w:rPr>
      </w:pPr>
      <w:r w:rsidRPr="0051206E">
        <w:rPr>
          <w:rFonts w:ascii="Times New Roman" w:eastAsia="Times New Roman" w:hAnsi="Times New Roman" w:cs="Times New Roman"/>
          <w:color w:val="000000"/>
          <w:sz w:val="24"/>
          <w:szCs w:val="24"/>
        </w:rPr>
        <w:t>Media that do not fit the professional and ethical media concept cannot become PCK members</w:t>
      </w:r>
      <w:r w:rsidR="001A1BC2">
        <w:rPr>
          <w:rFonts w:ascii="Times New Roman" w:eastAsia="Times New Roman" w:hAnsi="Times New Roman" w:cs="Times New Roman"/>
          <w:color w:val="000000"/>
          <w:sz w:val="24"/>
          <w:szCs w:val="24"/>
        </w:rPr>
        <w:t>,</w:t>
      </w:r>
    </w:p>
    <w:p w14:paraId="706D25D0" w14:textId="41EC703A" w:rsidR="0074559C" w:rsidRPr="00BB0F8A" w:rsidRDefault="002C0B60" w:rsidP="0051206E">
      <w:pPr>
        <w:pStyle w:val="ListParagraph"/>
        <w:numPr>
          <w:ilvl w:val="2"/>
          <w:numId w:val="41"/>
        </w:numPr>
        <w:jc w:val="both"/>
        <w:rPr>
          <w:rFonts w:ascii="Times New Roman" w:eastAsia="Times New Roman" w:hAnsi="Times New Roman" w:cs="Times New Roman"/>
          <w:color w:val="000000"/>
          <w:sz w:val="24"/>
          <w:szCs w:val="24"/>
        </w:rPr>
      </w:pPr>
      <w:r w:rsidRPr="0051206E">
        <w:rPr>
          <w:rFonts w:ascii="Times New Roman" w:eastAsia="Times New Roman" w:hAnsi="Times New Roman" w:cs="Times New Roman"/>
          <w:color w:val="000000"/>
          <w:sz w:val="24"/>
          <w:szCs w:val="24"/>
        </w:rPr>
        <w:t>The member shall provide all the necessary information and documents, such as the name of the owner (for media operating as businesses), authorized representatives (for NGOs with media scope), the names of the editorial staff (editor-in-chief and editors), e-mail, telephone number, and address</w:t>
      </w:r>
      <w:r w:rsidR="001A1BC2">
        <w:rPr>
          <w:rFonts w:ascii="Times New Roman" w:eastAsia="Times New Roman" w:hAnsi="Times New Roman" w:cs="Times New Roman"/>
          <w:color w:val="000000"/>
          <w:sz w:val="24"/>
          <w:szCs w:val="24"/>
        </w:rPr>
        <w:t>,</w:t>
      </w:r>
    </w:p>
    <w:p w14:paraId="265098B8" w14:textId="02F2EF6E" w:rsidR="0074559C" w:rsidRPr="00BB0F8A" w:rsidRDefault="002C0B60" w:rsidP="0051206E">
      <w:pPr>
        <w:pStyle w:val="ListParagraph"/>
        <w:numPr>
          <w:ilvl w:val="2"/>
          <w:numId w:val="41"/>
        </w:numPr>
        <w:jc w:val="both"/>
        <w:rPr>
          <w:rFonts w:ascii="Times New Roman" w:eastAsia="Times New Roman" w:hAnsi="Times New Roman" w:cs="Times New Roman"/>
          <w:color w:val="000000"/>
          <w:sz w:val="24"/>
          <w:szCs w:val="24"/>
        </w:rPr>
      </w:pPr>
      <w:r w:rsidRPr="0051206E">
        <w:rPr>
          <w:rFonts w:ascii="Times New Roman" w:eastAsia="Times New Roman" w:hAnsi="Times New Roman" w:cs="Times New Roman"/>
          <w:color w:val="000000"/>
          <w:sz w:val="24"/>
          <w:szCs w:val="24"/>
        </w:rPr>
        <w:t>The memb</w:t>
      </w:r>
      <w:r>
        <w:rPr>
          <w:rFonts w:ascii="Times New Roman" w:hAnsi="Times New Roman"/>
          <w:color w:val="000000"/>
          <w:sz w:val="24"/>
        </w:rPr>
        <w:t xml:space="preserve">er shall submit a copy of the business registration or organization registration made under the provisions </w:t>
      </w:r>
      <w:r>
        <w:rPr>
          <w:rFonts w:ascii="Times New Roman" w:hAnsi="Times New Roman"/>
          <w:sz w:val="24"/>
        </w:rPr>
        <w:t xml:space="preserve">of the legislation </w:t>
      </w:r>
      <w:r>
        <w:rPr>
          <w:rFonts w:ascii="Times New Roman" w:hAnsi="Times New Roman"/>
          <w:color w:val="000000"/>
          <w:sz w:val="24"/>
        </w:rPr>
        <w:t>in force</w:t>
      </w:r>
      <w:r w:rsidR="001A1BC2">
        <w:rPr>
          <w:rFonts w:ascii="Times New Roman" w:hAnsi="Times New Roman"/>
          <w:color w:val="000000"/>
          <w:sz w:val="24"/>
        </w:rPr>
        <w:t>.</w:t>
      </w:r>
    </w:p>
    <w:p w14:paraId="7CFFA3EE" w14:textId="77777777" w:rsidR="0074559C" w:rsidRPr="00BB0F8A" w:rsidRDefault="0074559C" w:rsidP="0074559C">
      <w:pPr>
        <w:pStyle w:val="ListParagraph"/>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7640E089" w14:textId="5EF0C916"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sidRPr="0051206E">
        <w:rPr>
          <w:rFonts w:ascii="Times New Roman" w:hAnsi="Times New Roman"/>
          <w:color w:val="000000"/>
          <w:sz w:val="24"/>
        </w:rPr>
        <w:t>Membership</w:t>
      </w:r>
      <w:r>
        <w:rPr>
          <w:rFonts w:ascii="Times New Roman" w:hAnsi="Times New Roman"/>
          <w:sz w:val="24"/>
        </w:rPr>
        <w:t xml:space="preserve"> </w:t>
      </w:r>
      <w:r w:rsidR="008672BE">
        <w:rPr>
          <w:rFonts w:ascii="Times New Roman" w:hAnsi="Times New Roman"/>
          <w:sz w:val="24"/>
        </w:rPr>
        <w:t xml:space="preserve">is conducted </w:t>
      </w:r>
      <w:r>
        <w:rPr>
          <w:rFonts w:ascii="Times New Roman" w:hAnsi="Times New Roman"/>
          <w:color w:val="000000"/>
          <w:sz w:val="24"/>
        </w:rPr>
        <w:t>in accordance with</w:t>
      </w:r>
      <w:r>
        <w:rPr>
          <w:rFonts w:ascii="Times New Roman" w:hAnsi="Times New Roman"/>
          <w:sz w:val="24"/>
        </w:rPr>
        <w:t xml:space="preserve"> this Statute</w:t>
      </w:r>
      <w:r w:rsidR="001A1BC2">
        <w:rPr>
          <w:rFonts w:ascii="Times New Roman" w:hAnsi="Times New Roman"/>
          <w:color w:val="000000"/>
          <w:sz w:val="24"/>
        </w:rPr>
        <w:t>.</w:t>
      </w:r>
    </w:p>
    <w:p w14:paraId="31F2EA5F"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4F160911" w14:textId="0D3DAB33"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rPr>
        <w:t>The media must prove at least six months of operation to apply for membership in the PCK.</w:t>
      </w:r>
    </w:p>
    <w:p w14:paraId="1B66A0C1" w14:textId="77777777" w:rsidR="0074559C" w:rsidRPr="00BB0F8A" w:rsidRDefault="0074559C" w:rsidP="0074559C">
      <w:pPr>
        <w:pStyle w:val="ListParagraph"/>
        <w:rPr>
          <w:rFonts w:ascii="Times New Roman" w:eastAsia="Times New Roman" w:hAnsi="Times New Roman" w:cs="Times New Roman"/>
          <w:sz w:val="24"/>
          <w:szCs w:val="24"/>
        </w:rPr>
      </w:pPr>
    </w:p>
    <w:p w14:paraId="4B31BBD8" w14:textId="11DD74FC"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rPr>
        <w:t xml:space="preserve">After </w:t>
      </w:r>
      <w:r w:rsidRPr="0051206E">
        <w:rPr>
          <w:rFonts w:ascii="Times New Roman" w:hAnsi="Times New Roman"/>
          <w:color w:val="000000"/>
          <w:sz w:val="24"/>
        </w:rPr>
        <w:t>receiving</w:t>
      </w:r>
      <w:r>
        <w:rPr>
          <w:rFonts w:ascii="Times New Roman" w:hAnsi="Times New Roman"/>
          <w:sz w:val="24"/>
        </w:rPr>
        <w:t xml:space="preserve"> the application, the PCK, the Assembly establishes a special ad-hoc mechanism for evaluating the application.</w:t>
      </w:r>
    </w:p>
    <w:p w14:paraId="4E001BFE" w14:textId="77777777" w:rsidR="0074559C" w:rsidRPr="00BB0F8A" w:rsidRDefault="0074559C" w:rsidP="0074559C">
      <w:pPr>
        <w:pStyle w:val="ListParagraph"/>
        <w:rPr>
          <w:rFonts w:ascii="Times New Roman" w:eastAsia="Times New Roman" w:hAnsi="Times New Roman" w:cs="Times New Roman"/>
          <w:sz w:val="24"/>
          <w:szCs w:val="24"/>
        </w:rPr>
      </w:pPr>
    </w:p>
    <w:p w14:paraId="753EC6E5" w14:textId="77DD9686"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rPr>
        <w:t xml:space="preserve">This mechanism shall monitor the respective media for three consecutive months </w:t>
      </w:r>
      <w:r w:rsidR="0002396E">
        <w:rPr>
          <w:rFonts w:ascii="Times New Roman" w:hAnsi="Times New Roman"/>
          <w:sz w:val="24"/>
        </w:rPr>
        <w:t>upon</w:t>
      </w:r>
      <w:r w:rsidR="009E6C2A">
        <w:rPr>
          <w:rFonts w:ascii="Times New Roman" w:hAnsi="Times New Roman"/>
          <w:sz w:val="24"/>
        </w:rPr>
        <w:t xml:space="preserve"> </w:t>
      </w:r>
      <w:r>
        <w:rPr>
          <w:rFonts w:ascii="Times New Roman" w:hAnsi="Times New Roman"/>
          <w:sz w:val="24"/>
        </w:rPr>
        <w:t xml:space="preserve">the </w:t>
      </w:r>
      <w:r w:rsidR="009E6C2A">
        <w:rPr>
          <w:rFonts w:ascii="Times New Roman" w:hAnsi="Times New Roman"/>
          <w:sz w:val="24"/>
        </w:rPr>
        <w:t xml:space="preserve">receipt </w:t>
      </w:r>
      <w:r>
        <w:rPr>
          <w:rFonts w:ascii="Times New Roman" w:hAnsi="Times New Roman"/>
          <w:sz w:val="24"/>
        </w:rPr>
        <w:t xml:space="preserve">of </w:t>
      </w:r>
      <w:r w:rsidRPr="0051206E">
        <w:rPr>
          <w:rFonts w:ascii="Times New Roman" w:hAnsi="Times New Roman"/>
          <w:color w:val="000000"/>
          <w:sz w:val="24"/>
        </w:rPr>
        <w:t>the</w:t>
      </w:r>
      <w:r>
        <w:rPr>
          <w:rFonts w:ascii="Times New Roman" w:hAnsi="Times New Roman"/>
          <w:sz w:val="24"/>
        </w:rPr>
        <w:t xml:space="preserve"> application to assess compliance with the standards of the Code of Ethics, after which the PCK Assembly shall decide to accept or reject the application. The decision is taken by a simple majority of the present members of the Assembly. </w:t>
      </w:r>
    </w:p>
    <w:p w14:paraId="0461476A" w14:textId="77777777" w:rsidR="0074559C" w:rsidRPr="00BB0F8A" w:rsidRDefault="0074559C" w:rsidP="0074559C">
      <w:pPr>
        <w:pStyle w:val="ListParagraph"/>
        <w:rPr>
          <w:rFonts w:ascii="Times New Roman" w:eastAsia="Times New Roman" w:hAnsi="Times New Roman" w:cs="Times New Roman"/>
          <w:sz w:val="24"/>
          <w:szCs w:val="24"/>
        </w:rPr>
      </w:pPr>
    </w:p>
    <w:p w14:paraId="22FD69AD" w14:textId="0AE48E9D"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rPr>
        <w:t>Other Regulations on Membership in the PCK regulate other procedures related to membership, disciplining (as above), and exclusion of media from the PCK.</w:t>
      </w:r>
    </w:p>
    <w:p w14:paraId="6ECBE637"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1F4BBA0D" w14:textId="2DF52AF6"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color w:val="000000"/>
          <w:sz w:val="24"/>
        </w:rPr>
        <w:t>The member shall publi</w:t>
      </w:r>
      <w:r w:rsidR="009E6C2A">
        <w:rPr>
          <w:rFonts w:ascii="Times New Roman" w:hAnsi="Times New Roman"/>
          <w:color w:val="000000"/>
          <w:sz w:val="24"/>
        </w:rPr>
        <w:t>s</w:t>
      </w:r>
      <w:r>
        <w:rPr>
          <w:rFonts w:ascii="Times New Roman" w:hAnsi="Times New Roman"/>
          <w:color w:val="000000"/>
          <w:sz w:val="24"/>
        </w:rPr>
        <w:t xml:space="preserve">h the </w:t>
      </w:r>
      <w:proofErr w:type="spellStart"/>
      <w:r w:rsidR="009E6C2A">
        <w:rPr>
          <w:rFonts w:ascii="Times New Roman" w:hAnsi="Times New Roman"/>
          <w:color w:val="000000"/>
          <w:sz w:val="24"/>
        </w:rPr>
        <w:t>Impressum</w:t>
      </w:r>
      <w:proofErr w:type="spellEnd"/>
      <w:r w:rsidR="009E6C2A">
        <w:rPr>
          <w:rFonts w:ascii="Times New Roman" w:hAnsi="Times New Roman"/>
          <w:color w:val="000000"/>
          <w:sz w:val="24"/>
        </w:rPr>
        <w:t xml:space="preserve"> </w:t>
      </w:r>
      <w:r>
        <w:rPr>
          <w:rFonts w:ascii="Times New Roman" w:hAnsi="Times New Roman"/>
          <w:color w:val="000000"/>
          <w:sz w:val="24"/>
        </w:rPr>
        <w:t xml:space="preserve">(which includes the </w:t>
      </w:r>
      <w:r>
        <w:rPr>
          <w:rFonts w:ascii="Times New Roman" w:hAnsi="Times New Roman"/>
          <w:sz w:val="24"/>
        </w:rPr>
        <w:t xml:space="preserve">address, contacts, </w:t>
      </w:r>
      <w:r>
        <w:rPr>
          <w:rFonts w:ascii="Times New Roman" w:hAnsi="Times New Roman"/>
          <w:color w:val="000000"/>
          <w:sz w:val="24"/>
        </w:rPr>
        <w:t>editorial staff, management staff, media ownership, media owner</w:t>
      </w:r>
      <w:r>
        <w:rPr>
          <w:rFonts w:ascii="Times New Roman" w:hAnsi="Times New Roman"/>
          <w:sz w:val="24"/>
        </w:rPr>
        <w:t xml:space="preserve"> (for businesses) - the authorized representative of the organization as well as the professional staff of the media)</w:t>
      </w:r>
      <w:r w:rsidR="001A1BC2">
        <w:rPr>
          <w:rFonts w:ascii="Times New Roman" w:hAnsi="Times New Roman"/>
          <w:sz w:val="24"/>
        </w:rPr>
        <w:t>.</w:t>
      </w:r>
    </w:p>
    <w:p w14:paraId="372D581E" w14:textId="77777777" w:rsidR="0074559C" w:rsidRPr="00BB0F8A" w:rsidRDefault="0074559C" w:rsidP="0074559C">
      <w:pPr>
        <w:pStyle w:val="ListParagraph"/>
        <w:rPr>
          <w:rFonts w:ascii="Times New Roman" w:eastAsia="Times New Roman" w:hAnsi="Times New Roman" w:cs="Times New Roman"/>
          <w:sz w:val="24"/>
          <w:szCs w:val="24"/>
        </w:rPr>
      </w:pPr>
    </w:p>
    <w:p w14:paraId="619A571B" w14:textId="5312A7FB"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rPr>
        <w:t xml:space="preserve">For any change in media data, the media is obliged to notify the PCK in writing within one month of the </w:t>
      </w:r>
      <w:r w:rsidRPr="0051206E">
        <w:rPr>
          <w:rFonts w:ascii="Times New Roman" w:hAnsi="Times New Roman"/>
          <w:color w:val="000000"/>
          <w:sz w:val="24"/>
        </w:rPr>
        <w:t>change</w:t>
      </w:r>
      <w:r>
        <w:rPr>
          <w:rFonts w:ascii="Times New Roman" w:hAnsi="Times New Roman"/>
          <w:sz w:val="24"/>
        </w:rPr>
        <w:t xml:space="preserve"> and change the </w:t>
      </w:r>
      <w:proofErr w:type="spellStart"/>
      <w:r w:rsidR="007F45DB">
        <w:rPr>
          <w:rFonts w:ascii="Times New Roman" w:hAnsi="Times New Roman"/>
          <w:sz w:val="24"/>
        </w:rPr>
        <w:t>Impressum</w:t>
      </w:r>
      <w:proofErr w:type="spellEnd"/>
      <w:r w:rsidR="001A1BC2">
        <w:rPr>
          <w:rFonts w:ascii="Times New Roman" w:hAnsi="Times New Roman"/>
          <w:sz w:val="24"/>
        </w:rPr>
        <w:t>.</w:t>
      </w:r>
    </w:p>
    <w:p w14:paraId="790C8956"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70FDA2F9" w14:textId="07B20D41"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member shall sign the Press Code of Kosovo and the Statute of the </w:t>
      </w:r>
      <w:r>
        <w:rPr>
          <w:rFonts w:ascii="Times New Roman" w:hAnsi="Times New Roman"/>
          <w:sz w:val="24"/>
        </w:rPr>
        <w:t>PCK</w:t>
      </w:r>
      <w:r w:rsidR="001A1BC2">
        <w:rPr>
          <w:rFonts w:ascii="Times New Roman" w:hAnsi="Times New Roman"/>
          <w:color w:val="000000"/>
          <w:sz w:val="24"/>
        </w:rPr>
        <w:t>.</w:t>
      </w:r>
    </w:p>
    <w:p w14:paraId="4D6218AD"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4759862E" w14:textId="58BD6502"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 member represents one medium even if the media is composed of </w:t>
      </w:r>
      <w:r w:rsidR="008672BE">
        <w:rPr>
          <w:rFonts w:ascii="Times New Roman" w:hAnsi="Times New Roman"/>
          <w:color w:val="000000"/>
          <w:sz w:val="24"/>
        </w:rPr>
        <w:t>more</w:t>
      </w:r>
      <w:r>
        <w:rPr>
          <w:rFonts w:ascii="Times New Roman" w:hAnsi="Times New Roman"/>
          <w:color w:val="000000"/>
          <w:sz w:val="24"/>
        </w:rPr>
        <w:t xml:space="preserve"> units</w:t>
      </w:r>
      <w:r w:rsidR="001A1BC2">
        <w:rPr>
          <w:rFonts w:ascii="Times New Roman" w:hAnsi="Times New Roman"/>
          <w:sz w:val="24"/>
        </w:rPr>
        <w:t>.</w:t>
      </w:r>
    </w:p>
    <w:p w14:paraId="507D6AAD" w14:textId="77777777" w:rsidR="0074559C" w:rsidRPr="00BB0F8A" w:rsidRDefault="0074559C" w:rsidP="0074559C">
      <w:pPr>
        <w:pStyle w:val="ListParagraph"/>
        <w:rPr>
          <w:rFonts w:ascii="Times New Roman" w:eastAsia="Times New Roman" w:hAnsi="Times New Roman" w:cs="Times New Roman"/>
          <w:sz w:val="24"/>
          <w:szCs w:val="24"/>
        </w:rPr>
      </w:pPr>
    </w:p>
    <w:p w14:paraId="76725220" w14:textId="4F4B1F2B"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rPr>
        <w:t xml:space="preserve">A </w:t>
      </w:r>
      <w:r w:rsidRPr="0051206E">
        <w:rPr>
          <w:rFonts w:ascii="Times New Roman" w:hAnsi="Times New Roman"/>
          <w:color w:val="000000"/>
          <w:sz w:val="24"/>
        </w:rPr>
        <w:t>membership</w:t>
      </w:r>
      <w:r>
        <w:rPr>
          <w:rFonts w:ascii="Times New Roman" w:hAnsi="Times New Roman"/>
          <w:sz w:val="24"/>
        </w:rPr>
        <w:t xml:space="preserve"> fee shall be paid for membership in the PCK</w:t>
      </w:r>
      <w:r w:rsidR="00C9242E">
        <w:rPr>
          <w:rFonts w:ascii="Times New Roman" w:hAnsi="Times New Roman"/>
          <w:sz w:val="24"/>
        </w:rPr>
        <w:t>, which</w:t>
      </w:r>
      <w:r>
        <w:rPr>
          <w:rFonts w:ascii="Times New Roman" w:hAnsi="Times New Roman"/>
          <w:sz w:val="24"/>
        </w:rPr>
        <w:t xml:space="preserve"> </w:t>
      </w:r>
      <w:r>
        <w:rPr>
          <w:rFonts w:ascii="Times New Roman" w:hAnsi="Times New Roman"/>
          <w:sz w:val="24"/>
          <w:highlight w:val="white"/>
        </w:rPr>
        <w:t>is 300 euros.</w:t>
      </w:r>
    </w:p>
    <w:p w14:paraId="1AC58951" w14:textId="77777777" w:rsidR="0074559C" w:rsidRPr="00BB0F8A" w:rsidRDefault="0074559C" w:rsidP="0074559C">
      <w:pPr>
        <w:pStyle w:val="ListParagraph"/>
        <w:rPr>
          <w:rFonts w:ascii="Times New Roman" w:eastAsia="Times New Roman" w:hAnsi="Times New Roman" w:cs="Times New Roman"/>
          <w:sz w:val="24"/>
          <w:szCs w:val="24"/>
          <w:highlight w:val="white"/>
        </w:rPr>
      </w:pPr>
    </w:p>
    <w:p w14:paraId="2731AD49" w14:textId="71D30CB3"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highlight w:val="white"/>
        </w:rPr>
        <w:lastRenderedPageBreak/>
        <w:t xml:space="preserve">Media owned by a political party, religious community, </w:t>
      </w:r>
      <w:r w:rsidR="0002396E">
        <w:rPr>
          <w:rFonts w:ascii="Times New Roman" w:hAnsi="Times New Roman"/>
          <w:sz w:val="24"/>
          <w:highlight w:val="white"/>
        </w:rPr>
        <w:t>group,</w:t>
      </w:r>
      <w:r>
        <w:rPr>
          <w:rFonts w:ascii="Times New Roman" w:hAnsi="Times New Roman"/>
          <w:sz w:val="24"/>
          <w:highlight w:val="white"/>
        </w:rPr>
        <w:t xml:space="preserve"> or organization managed by an </w:t>
      </w:r>
      <w:r w:rsidRPr="0051206E">
        <w:rPr>
          <w:rFonts w:ascii="Times New Roman" w:hAnsi="Times New Roman"/>
          <w:color w:val="000000"/>
          <w:sz w:val="24"/>
        </w:rPr>
        <w:t>individual</w:t>
      </w:r>
      <w:r>
        <w:rPr>
          <w:rFonts w:ascii="Times New Roman" w:hAnsi="Times New Roman"/>
          <w:sz w:val="24"/>
          <w:highlight w:val="white"/>
        </w:rPr>
        <w:t xml:space="preserve"> who holds an elected political position or is a member of a political party's executive body cannot be members of the </w:t>
      </w:r>
      <w:r w:rsidR="0002396E">
        <w:rPr>
          <w:rFonts w:ascii="Times New Roman" w:hAnsi="Times New Roman"/>
          <w:sz w:val="24"/>
          <w:highlight w:val="white"/>
        </w:rPr>
        <w:t>PCK.</w:t>
      </w:r>
    </w:p>
    <w:p w14:paraId="37D1A096" w14:textId="77777777" w:rsidR="0074559C" w:rsidRPr="00BB0F8A" w:rsidRDefault="0074559C" w:rsidP="0074559C">
      <w:pPr>
        <w:pStyle w:val="ListParagraph"/>
        <w:rPr>
          <w:rFonts w:ascii="Times New Roman" w:eastAsia="Times New Roman" w:hAnsi="Times New Roman" w:cs="Times New Roman"/>
          <w:sz w:val="24"/>
          <w:szCs w:val="24"/>
          <w:highlight w:val="white"/>
        </w:rPr>
      </w:pPr>
    </w:p>
    <w:p w14:paraId="000A76E2" w14:textId="16316147" w:rsidR="0074559C" w:rsidRPr="00BB0F8A" w:rsidRDefault="002C0B60" w:rsidP="0051206E">
      <w:pPr>
        <w:pStyle w:val="ListParagraph"/>
        <w:numPr>
          <w:ilvl w:val="1"/>
          <w:numId w:val="41"/>
        </w:numPr>
        <w:jc w:val="both"/>
        <w:rPr>
          <w:rFonts w:ascii="Times New Roman" w:eastAsia="Times New Roman" w:hAnsi="Times New Roman" w:cs="Times New Roman"/>
          <w:color w:val="000000"/>
          <w:sz w:val="24"/>
          <w:szCs w:val="24"/>
        </w:rPr>
      </w:pPr>
      <w:r>
        <w:rPr>
          <w:rFonts w:ascii="Times New Roman" w:hAnsi="Times New Roman"/>
          <w:sz w:val="24"/>
          <w:highlight w:val="white"/>
        </w:rPr>
        <w:t xml:space="preserve">Media owned or managed by an individual convicted in a process </w:t>
      </w:r>
      <w:r w:rsidR="00C9242E">
        <w:rPr>
          <w:rFonts w:ascii="Times New Roman" w:hAnsi="Times New Roman"/>
          <w:sz w:val="24"/>
          <w:highlight w:val="white"/>
        </w:rPr>
        <w:t xml:space="preserve">by </w:t>
      </w:r>
      <w:r>
        <w:rPr>
          <w:rFonts w:ascii="Times New Roman" w:hAnsi="Times New Roman"/>
          <w:sz w:val="24"/>
          <w:highlight w:val="white"/>
        </w:rPr>
        <w:t xml:space="preserve">international standards for </w:t>
      </w:r>
      <w:r w:rsidRPr="0051206E">
        <w:rPr>
          <w:rFonts w:ascii="Times New Roman" w:hAnsi="Times New Roman"/>
          <w:color w:val="000000"/>
          <w:sz w:val="24"/>
        </w:rPr>
        <w:t>crimes</w:t>
      </w:r>
      <w:r>
        <w:rPr>
          <w:rFonts w:ascii="Times New Roman" w:hAnsi="Times New Roman"/>
          <w:sz w:val="24"/>
          <w:highlight w:val="white"/>
        </w:rPr>
        <w:t xml:space="preserve"> related to violence or fraud, for which he/she was not legally pardoned, cannot be a member of the PCK.</w:t>
      </w:r>
    </w:p>
    <w:p w14:paraId="2C7F6E28" w14:textId="77777777" w:rsidR="0074559C" w:rsidRPr="00BB0F8A" w:rsidRDefault="0074559C" w:rsidP="0074559C">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4F759DCA" w14:textId="77777777" w:rsidR="0074559C" w:rsidRPr="00BB0F8A" w:rsidRDefault="002C0B60" w:rsidP="0074559C">
      <w:pPr>
        <w:pBdr>
          <w:top w:val="nil"/>
          <w:left w:val="nil"/>
          <w:bottom w:val="nil"/>
          <w:right w:val="nil"/>
          <w:between w:val="nil"/>
        </w:pBdr>
        <w:spacing w:after="0"/>
        <w:jc w:val="center"/>
        <w:rPr>
          <w:rFonts w:ascii="Times New Roman" w:eastAsia="Times New Roman" w:hAnsi="Times New Roman" w:cs="Times New Roman"/>
          <w:b/>
          <w:sz w:val="24"/>
          <w:szCs w:val="24"/>
        </w:rPr>
      </w:pPr>
      <w:r>
        <w:rPr>
          <w:rFonts w:ascii="Times New Roman" w:hAnsi="Times New Roman"/>
          <w:b/>
          <w:sz w:val="24"/>
        </w:rPr>
        <w:t>ARTICLE 6</w:t>
      </w:r>
    </w:p>
    <w:p w14:paraId="6E333E19" w14:textId="77777777" w:rsidR="0074559C" w:rsidRPr="00BB0F8A" w:rsidRDefault="002C0B60" w:rsidP="0074559C">
      <w:pPr>
        <w:pBdr>
          <w:top w:val="nil"/>
          <w:left w:val="nil"/>
          <w:bottom w:val="nil"/>
          <w:right w:val="nil"/>
          <w:between w:val="nil"/>
        </w:pBdr>
        <w:spacing w:after="0"/>
        <w:jc w:val="center"/>
        <w:rPr>
          <w:rFonts w:ascii="Times New Roman" w:eastAsia="Times New Roman" w:hAnsi="Times New Roman" w:cs="Times New Roman"/>
          <w:b/>
          <w:sz w:val="24"/>
          <w:szCs w:val="24"/>
        </w:rPr>
      </w:pPr>
      <w:r>
        <w:rPr>
          <w:rFonts w:ascii="Times New Roman" w:hAnsi="Times New Roman"/>
          <w:b/>
          <w:sz w:val="24"/>
        </w:rPr>
        <w:t>ACCOUNTABILITY AND EXCLUSION OF MEMBERS</w:t>
      </w:r>
    </w:p>
    <w:p w14:paraId="3EE23E9E" w14:textId="77777777" w:rsidR="0074559C" w:rsidRPr="00BB0F8A" w:rsidRDefault="0074559C" w:rsidP="0074559C">
      <w:pPr>
        <w:pBdr>
          <w:top w:val="nil"/>
          <w:left w:val="nil"/>
          <w:bottom w:val="nil"/>
          <w:right w:val="nil"/>
          <w:between w:val="nil"/>
        </w:pBdr>
        <w:spacing w:after="0"/>
        <w:jc w:val="center"/>
        <w:rPr>
          <w:rFonts w:ascii="Times New Roman" w:eastAsia="Times New Roman" w:hAnsi="Times New Roman" w:cs="Times New Roman"/>
          <w:b/>
          <w:sz w:val="24"/>
          <w:szCs w:val="24"/>
        </w:rPr>
      </w:pPr>
    </w:p>
    <w:p w14:paraId="0888FEDB" w14:textId="52DA97C7" w:rsidR="0074559C" w:rsidRPr="00BB0F8A" w:rsidRDefault="002C0B60" w:rsidP="0051206E">
      <w:pPr>
        <w:pStyle w:val="ListParagraph"/>
        <w:numPr>
          <w:ilvl w:val="1"/>
          <w:numId w:val="42"/>
        </w:numPr>
        <w:jc w:val="both"/>
        <w:rPr>
          <w:rFonts w:ascii="Times New Roman" w:eastAsia="Times New Roman" w:hAnsi="Times New Roman" w:cs="Times New Roman"/>
          <w:sz w:val="24"/>
          <w:szCs w:val="24"/>
        </w:rPr>
      </w:pPr>
      <w:r>
        <w:rPr>
          <w:rFonts w:ascii="Times New Roman" w:hAnsi="Times New Roman"/>
          <w:sz w:val="24"/>
        </w:rPr>
        <w:t xml:space="preserve">If a member does not participate physically or online in seven (7) meetings held by the PCK, the </w:t>
      </w:r>
      <w:r w:rsidRPr="0051206E">
        <w:rPr>
          <w:rFonts w:ascii="Times New Roman" w:hAnsi="Times New Roman"/>
          <w:color w:val="000000"/>
          <w:sz w:val="24"/>
        </w:rPr>
        <w:t>member</w:t>
      </w:r>
      <w:r>
        <w:rPr>
          <w:rFonts w:ascii="Times New Roman" w:hAnsi="Times New Roman"/>
          <w:sz w:val="24"/>
        </w:rPr>
        <w:t xml:space="preserve"> </w:t>
      </w:r>
      <w:r w:rsidR="008672BE">
        <w:rPr>
          <w:rFonts w:ascii="Times New Roman" w:hAnsi="Times New Roman"/>
          <w:sz w:val="24"/>
        </w:rPr>
        <w:t>shall</w:t>
      </w:r>
      <w:r>
        <w:rPr>
          <w:rFonts w:ascii="Times New Roman" w:hAnsi="Times New Roman"/>
          <w:sz w:val="24"/>
        </w:rPr>
        <w:t xml:space="preserve"> automatically receive the last notification, which is made public to all members and </w:t>
      </w:r>
      <w:r w:rsidR="008672BE">
        <w:rPr>
          <w:rFonts w:ascii="Times New Roman" w:hAnsi="Times New Roman"/>
          <w:sz w:val="24"/>
        </w:rPr>
        <w:t xml:space="preserve">shall </w:t>
      </w:r>
      <w:r>
        <w:rPr>
          <w:rFonts w:ascii="Times New Roman" w:hAnsi="Times New Roman"/>
          <w:sz w:val="24"/>
        </w:rPr>
        <w:t xml:space="preserve">be published on the PCK website. </w:t>
      </w:r>
    </w:p>
    <w:p w14:paraId="0AA5C7AB" w14:textId="77777777" w:rsidR="0074559C" w:rsidRPr="00BB0F8A" w:rsidRDefault="0074559C" w:rsidP="0074559C">
      <w:pPr>
        <w:pStyle w:val="ListParagraph"/>
        <w:spacing w:after="0"/>
        <w:ind w:left="360"/>
        <w:jc w:val="both"/>
        <w:rPr>
          <w:rFonts w:ascii="Times New Roman" w:eastAsia="Times New Roman" w:hAnsi="Times New Roman" w:cs="Times New Roman"/>
          <w:sz w:val="24"/>
          <w:szCs w:val="24"/>
        </w:rPr>
      </w:pPr>
    </w:p>
    <w:p w14:paraId="14E98FC4" w14:textId="0107DA44" w:rsidR="0074559C" w:rsidRPr="00BB0F8A" w:rsidRDefault="002C0B60" w:rsidP="0051206E">
      <w:pPr>
        <w:pStyle w:val="ListParagraph"/>
        <w:numPr>
          <w:ilvl w:val="1"/>
          <w:numId w:val="42"/>
        </w:numPr>
        <w:jc w:val="both"/>
        <w:rPr>
          <w:rFonts w:ascii="Times New Roman" w:eastAsia="Times New Roman" w:hAnsi="Times New Roman" w:cs="Times New Roman"/>
          <w:sz w:val="24"/>
          <w:szCs w:val="24"/>
        </w:rPr>
      </w:pPr>
      <w:r>
        <w:rPr>
          <w:rFonts w:ascii="Times New Roman" w:hAnsi="Times New Roman"/>
          <w:sz w:val="24"/>
        </w:rPr>
        <w:t xml:space="preserve">After the notification is published, the member </w:t>
      </w:r>
      <w:r w:rsidR="008672BE">
        <w:rPr>
          <w:rFonts w:ascii="Times New Roman" w:hAnsi="Times New Roman"/>
          <w:sz w:val="24"/>
        </w:rPr>
        <w:t>shall be</w:t>
      </w:r>
      <w:r>
        <w:rPr>
          <w:rFonts w:ascii="Times New Roman" w:hAnsi="Times New Roman"/>
          <w:sz w:val="24"/>
        </w:rPr>
        <w:t xml:space="preserve"> automatically </w:t>
      </w:r>
      <w:r w:rsidR="00C9242E">
        <w:rPr>
          <w:rFonts w:ascii="Times New Roman" w:hAnsi="Times New Roman"/>
          <w:sz w:val="24"/>
        </w:rPr>
        <w:t>excluded</w:t>
      </w:r>
      <w:r>
        <w:rPr>
          <w:rFonts w:ascii="Times New Roman" w:hAnsi="Times New Roman"/>
          <w:sz w:val="24"/>
        </w:rPr>
        <w:t xml:space="preserve"> if the member media does not attend the next meeting.</w:t>
      </w:r>
    </w:p>
    <w:p w14:paraId="5F3CFEDC" w14:textId="77777777" w:rsidR="0074559C" w:rsidRPr="00BB0F8A" w:rsidRDefault="0074559C" w:rsidP="0074559C">
      <w:pPr>
        <w:pStyle w:val="ListParagraph"/>
        <w:rPr>
          <w:rFonts w:ascii="Times New Roman" w:eastAsia="Times New Roman" w:hAnsi="Times New Roman" w:cs="Times New Roman"/>
          <w:sz w:val="24"/>
          <w:szCs w:val="24"/>
        </w:rPr>
      </w:pPr>
    </w:p>
    <w:p w14:paraId="420A21A7" w14:textId="254D2458" w:rsidR="0074559C" w:rsidRPr="00BB0F8A" w:rsidRDefault="002C0B60" w:rsidP="0051206E">
      <w:pPr>
        <w:pStyle w:val="ListParagraph"/>
        <w:numPr>
          <w:ilvl w:val="1"/>
          <w:numId w:val="42"/>
        </w:numPr>
        <w:jc w:val="both"/>
        <w:rPr>
          <w:rFonts w:ascii="Times New Roman" w:eastAsia="Times New Roman" w:hAnsi="Times New Roman" w:cs="Times New Roman"/>
          <w:sz w:val="24"/>
          <w:szCs w:val="24"/>
        </w:rPr>
      </w:pPr>
      <w:r>
        <w:rPr>
          <w:rFonts w:ascii="Times New Roman" w:hAnsi="Times New Roman"/>
          <w:sz w:val="24"/>
        </w:rPr>
        <w:t xml:space="preserve">If the media attends the next meeting after the publication of the </w:t>
      </w:r>
      <w:r w:rsidR="00C9242E">
        <w:rPr>
          <w:rFonts w:ascii="Times New Roman" w:hAnsi="Times New Roman"/>
          <w:sz w:val="24"/>
        </w:rPr>
        <w:t>notification but</w:t>
      </w:r>
      <w:r>
        <w:rPr>
          <w:rFonts w:ascii="Times New Roman" w:hAnsi="Times New Roman"/>
          <w:sz w:val="24"/>
        </w:rPr>
        <w:t xml:space="preserve"> is absent from one of the other meetings within a calendar year, that member shall be automatically excluded</w:t>
      </w:r>
      <w:r w:rsidR="0002396E">
        <w:rPr>
          <w:rFonts w:ascii="Times New Roman" w:hAnsi="Times New Roman"/>
          <w:sz w:val="24"/>
        </w:rPr>
        <w:t>.</w:t>
      </w:r>
    </w:p>
    <w:p w14:paraId="19B9D471" w14:textId="77777777" w:rsidR="0074559C" w:rsidRPr="00BB0F8A" w:rsidRDefault="0074559C" w:rsidP="0074559C">
      <w:pPr>
        <w:pStyle w:val="ListParagraph"/>
        <w:rPr>
          <w:rFonts w:ascii="Times New Roman" w:eastAsia="Times New Roman" w:hAnsi="Times New Roman" w:cs="Times New Roman"/>
          <w:sz w:val="24"/>
          <w:szCs w:val="24"/>
        </w:rPr>
      </w:pPr>
    </w:p>
    <w:p w14:paraId="0917C58D" w14:textId="517B8515" w:rsidR="0074559C" w:rsidRPr="0051206E" w:rsidRDefault="002C0B60" w:rsidP="0051206E">
      <w:pPr>
        <w:pStyle w:val="ListParagraph"/>
        <w:numPr>
          <w:ilvl w:val="1"/>
          <w:numId w:val="42"/>
        </w:numPr>
        <w:jc w:val="both"/>
        <w:rPr>
          <w:rFonts w:ascii="Times New Roman" w:hAnsi="Times New Roman"/>
          <w:sz w:val="24"/>
        </w:rPr>
      </w:pPr>
      <w:r>
        <w:rPr>
          <w:rFonts w:ascii="Times New Roman" w:hAnsi="Times New Roman"/>
          <w:sz w:val="24"/>
        </w:rPr>
        <w:t xml:space="preserve">In case when three decisions of the PCK are not implemented </w:t>
      </w:r>
      <w:r w:rsidR="00C9242E">
        <w:rPr>
          <w:rFonts w:ascii="Times New Roman" w:hAnsi="Times New Roman"/>
          <w:sz w:val="24"/>
        </w:rPr>
        <w:t>about</w:t>
      </w:r>
      <w:r>
        <w:rPr>
          <w:rFonts w:ascii="Times New Roman" w:hAnsi="Times New Roman"/>
          <w:sz w:val="24"/>
        </w:rPr>
        <w:t xml:space="preserve"> the handled complaints, publishing decisions, improving </w:t>
      </w:r>
      <w:r w:rsidR="0002396E">
        <w:rPr>
          <w:rFonts w:ascii="Times New Roman" w:hAnsi="Times New Roman"/>
          <w:sz w:val="24"/>
        </w:rPr>
        <w:t>reporting,</w:t>
      </w:r>
      <w:r>
        <w:rPr>
          <w:rFonts w:ascii="Times New Roman" w:hAnsi="Times New Roman"/>
          <w:sz w:val="24"/>
        </w:rPr>
        <w:t xml:space="preserve"> or removing the content and placing the correction on the same link, the member shall be given a final public notification for violation of the PCK </w:t>
      </w:r>
      <w:r w:rsidR="00C9242E">
        <w:rPr>
          <w:rFonts w:ascii="Times New Roman" w:hAnsi="Times New Roman"/>
          <w:sz w:val="24"/>
        </w:rPr>
        <w:t>S</w:t>
      </w:r>
      <w:r>
        <w:rPr>
          <w:rFonts w:ascii="Times New Roman" w:hAnsi="Times New Roman"/>
          <w:sz w:val="24"/>
        </w:rPr>
        <w:t xml:space="preserve">tatute. </w:t>
      </w:r>
    </w:p>
    <w:p w14:paraId="7002652C" w14:textId="77777777" w:rsidR="0074559C" w:rsidRPr="0051206E" w:rsidRDefault="0074559C" w:rsidP="0051206E">
      <w:pPr>
        <w:pStyle w:val="ListParagraph"/>
        <w:ind w:left="420"/>
        <w:jc w:val="both"/>
        <w:rPr>
          <w:rFonts w:ascii="Times New Roman" w:hAnsi="Times New Roman"/>
          <w:sz w:val="24"/>
        </w:rPr>
      </w:pPr>
    </w:p>
    <w:p w14:paraId="26F0369B" w14:textId="0AAD5DBC" w:rsidR="0074559C" w:rsidRPr="0051206E" w:rsidRDefault="002C0B60" w:rsidP="0051206E">
      <w:pPr>
        <w:pStyle w:val="ListParagraph"/>
        <w:numPr>
          <w:ilvl w:val="1"/>
          <w:numId w:val="42"/>
        </w:numPr>
        <w:jc w:val="both"/>
        <w:rPr>
          <w:rFonts w:ascii="Times New Roman" w:hAnsi="Times New Roman"/>
          <w:sz w:val="24"/>
        </w:rPr>
      </w:pPr>
      <w:r>
        <w:rPr>
          <w:rFonts w:ascii="Times New Roman" w:hAnsi="Times New Roman"/>
          <w:sz w:val="24"/>
        </w:rPr>
        <w:t>If, after the last public notification is issued, the member commits new violations (another unimplemented decision of the PCK within a calendar year), the member shall be automatically excluded.</w:t>
      </w:r>
    </w:p>
    <w:p w14:paraId="686BA841" w14:textId="77777777" w:rsidR="0074559C" w:rsidRPr="0051206E" w:rsidRDefault="0074559C" w:rsidP="0051206E">
      <w:pPr>
        <w:pStyle w:val="ListParagraph"/>
        <w:ind w:left="420"/>
        <w:jc w:val="both"/>
        <w:rPr>
          <w:rFonts w:ascii="Times New Roman" w:hAnsi="Times New Roman"/>
          <w:sz w:val="24"/>
        </w:rPr>
      </w:pPr>
    </w:p>
    <w:p w14:paraId="0522BE8D" w14:textId="2F2BC805" w:rsidR="0074559C" w:rsidRPr="0051206E" w:rsidRDefault="002C0B60" w:rsidP="0051206E">
      <w:pPr>
        <w:pStyle w:val="ListParagraph"/>
        <w:numPr>
          <w:ilvl w:val="1"/>
          <w:numId w:val="42"/>
        </w:numPr>
        <w:jc w:val="both"/>
        <w:rPr>
          <w:rFonts w:ascii="Times New Roman" w:hAnsi="Times New Roman"/>
          <w:sz w:val="24"/>
        </w:rPr>
      </w:pPr>
      <w:r>
        <w:rPr>
          <w:rFonts w:ascii="Times New Roman" w:hAnsi="Times New Roman"/>
          <w:sz w:val="24"/>
        </w:rPr>
        <w:t>Members who repeat violations of the Code of Ethics despite improving reporting and implementing the PCK</w:t>
      </w:r>
      <w:r w:rsidR="008672BE">
        <w:rPr>
          <w:rFonts w:ascii="Times New Roman" w:hAnsi="Times New Roman"/>
          <w:sz w:val="24"/>
        </w:rPr>
        <w:t>’</w:t>
      </w:r>
      <w:r>
        <w:rPr>
          <w:rFonts w:ascii="Times New Roman" w:hAnsi="Times New Roman"/>
          <w:sz w:val="24"/>
        </w:rPr>
        <w:t xml:space="preserve">s decision may be automatically excluded from membership in the PCK, </w:t>
      </w:r>
      <w:r w:rsidR="00C9242E">
        <w:rPr>
          <w:rFonts w:ascii="Times New Roman" w:hAnsi="Times New Roman"/>
          <w:sz w:val="24"/>
        </w:rPr>
        <w:t xml:space="preserve">pursuant </w:t>
      </w:r>
      <w:r>
        <w:rPr>
          <w:rFonts w:ascii="Times New Roman" w:hAnsi="Times New Roman"/>
          <w:sz w:val="24"/>
        </w:rPr>
        <w:t xml:space="preserve">to the PCK membership exclusion criteria and procedures, which are regulated by the </w:t>
      </w:r>
      <w:r w:rsidR="00C9242E">
        <w:rPr>
          <w:rFonts w:ascii="Times New Roman" w:hAnsi="Times New Roman"/>
          <w:sz w:val="24"/>
        </w:rPr>
        <w:t>Regulations on Membership in the PCK</w:t>
      </w:r>
      <w:r>
        <w:rPr>
          <w:rFonts w:ascii="Times New Roman" w:hAnsi="Times New Roman"/>
          <w:sz w:val="24"/>
        </w:rPr>
        <w:t xml:space="preserve">. </w:t>
      </w:r>
    </w:p>
    <w:p w14:paraId="20F4E125" w14:textId="77777777" w:rsidR="0074559C" w:rsidRPr="0051206E" w:rsidRDefault="0074559C" w:rsidP="0051206E">
      <w:pPr>
        <w:pStyle w:val="ListParagraph"/>
        <w:ind w:left="420"/>
        <w:jc w:val="both"/>
        <w:rPr>
          <w:rFonts w:ascii="Times New Roman" w:hAnsi="Times New Roman"/>
          <w:sz w:val="24"/>
        </w:rPr>
      </w:pPr>
    </w:p>
    <w:p w14:paraId="6D6E0B93" w14:textId="591BC8E4" w:rsidR="0074559C" w:rsidRPr="0051206E" w:rsidRDefault="002C0B60" w:rsidP="0051206E">
      <w:pPr>
        <w:pStyle w:val="ListParagraph"/>
        <w:numPr>
          <w:ilvl w:val="1"/>
          <w:numId w:val="42"/>
        </w:numPr>
        <w:jc w:val="both"/>
        <w:rPr>
          <w:rFonts w:ascii="Times New Roman" w:hAnsi="Times New Roman"/>
          <w:sz w:val="24"/>
        </w:rPr>
      </w:pPr>
      <w:r>
        <w:rPr>
          <w:rFonts w:ascii="Times New Roman" w:hAnsi="Times New Roman"/>
          <w:sz w:val="24"/>
        </w:rPr>
        <w:t xml:space="preserve">PCK Secretariat staff maintain a record of violations up to the automatic exclusion of the member, which </w:t>
      </w:r>
      <w:r w:rsidR="00C9242E">
        <w:rPr>
          <w:rFonts w:ascii="Times New Roman" w:hAnsi="Times New Roman"/>
          <w:sz w:val="24"/>
        </w:rPr>
        <w:t>is also</w:t>
      </w:r>
      <w:r>
        <w:rPr>
          <w:rFonts w:ascii="Times New Roman" w:hAnsi="Times New Roman"/>
          <w:sz w:val="24"/>
        </w:rPr>
        <w:t xml:space="preserve"> recorded in the minutes of the PCK meeting. </w:t>
      </w:r>
    </w:p>
    <w:p w14:paraId="31BEFD04" w14:textId="77777777" w:rsidR="0074559C" w:rsidRPr="0051206E" w:rsidRDefault="0074559C" w:rsidP="0051206E">
      <w:pPr>
        <w:pStyle w:val="ListParagraph"/>
        <w:ind w:left="420"/>
        <w:jc w:val="both"/>
        <w:rPr>
          <w:rFonts w:ascii="Times New Roman" w:hAnsi="Times New Roman"/>
          <w:sz w:val="24"/>
        </w:rPr>
      </w:pPr>
    </w:p>
    <w:p w14:paraId="06FD4A9D" w14:textId="19F6ACF8" w:rsidR="0074559C" w:rsidRPr="0051206E" w:rsidRDefault="002C0B60" w:rsidP="0051206E">
      <w:pPr>
        <w:pStyle w:val="ListParagraph"/>
        <w:numPr>
          <w:ilvl w:val="1"/>
          <w:numId w:val="42"/>
        </w:numPr>
        <w:jc w:val="both"/>
        <w:rPr>
          <w:rFonts w:ascii="Times New Roman" w:hAnsi="Times New Roman"/>
          <w:sz w:val="24"/>
        </w:rPr>
      </w:pPr>
      <w:r>
        <w:rPr>
          <w:rFonts w:ascii="Times New Roman" w:hAnsi="Times New Roman"/>
          <w:sz w:val="24"/>
        </w:rPr>
        <w:t>Excluded members may reapply for membership according to the criteria of this Statute.</w:t>
      </w:r>
    </w:p>
    <w:p w14:paraId="3E241970" w14:textId="77777777" w:rsidR="0074559C" w:rsidRPr="0051206E" w:rsidRDefault="0074559C" w:rsidP="0051206E">
      <w:pPr>
        <w:pStyle w:val="ListParagraph"/>
        <w:ind w:left="420"/>
        <w:jc w:val="both"/>
        <w:rPr>
          <w:rFonts w:ascii="Times New Roman" w:hAnsi="Times New Roman"/>
          <w:sz w:val="24"/>
        </w:rPr>
      </w:pPr>
    </w:p>
    <w:p w14:paraId="09F0C491" w14:textId="27566D47" w:rsidR="0074559C" w:rsidRPr="00BB0F8A" w:rsidRDefault="002C0B60" w:rsidP="0051206E">
      <w:pPr>
        <w:pStyle w:val="ListParagraph"/>
        <w:numPr>
          <w:ilvl w:val="1"/>
          <w:numId w:val="42"/>
        </w:numPr>
        <w:jc w:val="both"/>
        <w:rPr>
          <w:rFonts w:ascii="Times New Roman" w:eastAsia="Times New Roman" w:hAnsi="Times New Roman" w:cs="Times New Roman"/>
          <w:sz w:val="24"/>
          <w:szCs w:val="24"/>
        </w:rPr>
      </w:pPr>
      <w:r w:rsidRPr="0051206E">
        <w:rPr>
          <w:rFonts w:ascii="Times New Roman" w:hAnsi="Times New Roman"/>
          <w:sz w:val="24"/>
        </w:rPr>
        <w:t>Membership in the PCK may be terminated: with the closure of the media, voluntary resignation</w:t>
      </w:r>
      <w:r>
        <w:rPr>
          <w:rFonts w:ascii="Times New Roman" w:hAnsi="Times New Roman"/>
          <w:sz w:val="24"/>
        </w:rPr>
        <w:t xml:space="preserve">, or decision of the PCK for </w:t>
      </w:r>
      <w:r w:rsidRPr="0051206E">
        <w:rPr>
          <w:rFonts w:ascii="Times New Roman" w:hAnsi="Times New Roman"/>
          <w:sz w:val="24"/>
        </w:rPr>
        <w:t>exclusion, failure to meet the defined criteria</w:t>
      </w:r>
      <w:r>
        <w:rPr>
          <w:rFonts w:ascii="Times New Roman" w:hAnsi="Times New Roman"/>
          <w:sz w:val="24"/>
        </w:rPr>
        <w:t xml:space="preserve"> which are a condition for admission to the PCK, </w:t>
      </w:r>
      <w:r>
        <w:rPr>
          <w:rFonts w:ascii="Times New Roman" w:hAnsi="Times New Roman"/>
          <w:color w:val="000000"/>
          <w:sz w:val="24"/>
        </w:rPr>
        <w:t xml:space="preserve">or by changing the activity. </w:t>
      </w:r>
      <w:r>
        <w:rPr>
          <w:rFonts w:ascii="Times New Roman" w:hAnsi="Times New Roman"/>
          <w:sz w:val="24"/>
        </w:rPr>
        <w:t>Exclusion in any form is made public by the PCK.</w:t>
      </w:r>
    </w:p>
    <w:p w14:paraId="74B1B136" w14:textId="77777777" w:rsidR="0074559C" w:rsidRPr="00BB0F8A" w:rsidRDefault="0074559C" w:rsidP="0074559C">
      <w:pPr>
        <w:pBdr>
          <w:top w:val="nil"/>
          <w:left w:val="nil"/>
          <w:bottom w:val="nil"/>
          <w:right w:val="nil"/>
          <w:between w:val="nil"/>
        </w:pBdr>
        <w:jc w:val="both"/>
        <w:rPr>
          <w:rFonts w:ascii="Times New Roman" w:eastAsia="Times New Roman" w:hAnsi="Times New Roman" w:cs="Times New Roman"/>
          <w:sz w:val="24"/>
          <w:szCs w:val="24"/>
        </w:rPr>
      </w:pPr>
    </w:p>
    <w:p w14:paraId="5FE849D8"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7</w:t>
      </w:r>
    </w:p>
    <w:p w14:paraId="6D65CC97"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GROUPS</w:t>
      </w:r>
    </w:p>
    <w:p w14:paraId="7566B6FC" w14:textId="7E4A29DA" w:rsidR="0074559C" w:rsidRPr="00BB0F8A" w:rsidRDefault="002C0B60" w:rsidP="0051206E">
      <w:pPr>
        <w:pStyle w:val="ListParagraph"/>
        <w:numPr>
          <w:ilvl w:val="1"/>
          <w:numId w:val="43"/>
        </w:numPr>
        <w:jc w:val="both"/>
        <w:rPr>
          <w:rFonts w:ascii="Times New Roman" w:eastAsia="Times New Roman" w:hAnsi="Times New Roman" w:cs="Times New Roman"/>
          <w:color w:val="000000"/>
          <w:sz w:val="24"/>
          <w:szCs w:val="24"/>
        </w:rPr>
      </w:pPr>
      <w:r>
        <w:rPr>
          <w:rFonts w:ascii="Times New Roman" w:hAnsi="Times New Roman"/>
          <w:color w:val="000000"/>
          <w:sz w:val="24"/>
        </w:rPr>
        <w:t>The Press Council consists of the Assembly of members of the Press Council of Kosovo</w:t>
      </w:r>
      <w:r>
        <w:rPr>
          <w:rFonts w:ascii="Times New Roman" w:hAnsi="Times New Roman"/>
          <w:sz w:val="24"/>
        </w:rPr>
        <w:t xml:space="preserve">, </w:t>
      </w:r>
      <w:r w:rsidR="0002396E">
        <w:rPr>
          <w:rFonts w:ascii="Times New Roman" w:hAnsi="Times New Roman"/>
          <w:color w:val="000000"/>
          <w:sz w:val="24"/>
        </w:rPr>
        <w:t>the Secretariat,</w:t>
      </w:r>
      <w:r>
        <w:rPr>
          <w:rFonts w:ascii="Times New Roman" w:hAnsi="Times New Roman"/>
          <w:sz w:val="24"/>
        </w:rPr>
        <w:t xml:space="preserve"> and the Complaints Commission.</w:t>
      </w:r>
    </w:p>
    <w:p w14:paraId="0086E4C0"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8</w:t>
      </w:r>
    </w:p>
    <w:p w14:paraId="52024F53"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[The] ASSEMBLY</w:t>
      </w:r>
    </w:p>
    <w:p w14:paraId="3DA9F81F" w14:textId="77777777" w:rsidR="0074559C" w:rsidRPr="00BB0F8A" w:rsidRDefault="002C0B60" w:rsidP="0074559C">
      <w:pPr>
        <w:ind w:firstLine="720"/>
        <w:jc w:val="both"/>
        <w:rPr>
          <w:rFonts w:ascii="Times New Roman" w:eastAsia="Times New Roman" w:hAnsi="Times New Roman" w:cs="Times New Roman"/>
          <w:b/>
          <w:i/>
          <w:sz w:val="24"/>
          <w:szCs w:val="24"/>
        </w:rPr>
      </w:pPr>
      <w:r>
        <w:rPr>
          <w:rFonts w:ascii="Times New Roman" w:hAnsi="Times New Roman"/>
          <w:b/>
          <w:i/>
          <w:sz w:val="24"/>
        </w:rPr>
        <w:t>A. Composition</w:t>
      </w:r>
    </w:p>
    <w:p w14:paraId="3CA0A1D1" w14:textId="37F1A660" w:rsidR="0074559C" w:rsidRPr="00BB0F8A" w:rsidRDefault="002C0B60" w:rsidP="0051206E">
      <w:pPr>
        <w:pStyle w:val="ListParagraph"/>
        <w:numPr>
          <w:ilvl w:val="1"/>
          <w:numId w:val="44"/>
        </w:numPr>
        <w:jc w:val="both"/>
        <w:rPr>
          <w:rFonts w:ascii="Times New Roman" w:eastAsia="Times New Roman" w:hAnsi="Times New Roman" w:cs="Times New Roman"/>
          <w:color w:val="000000"/>
          <w:sz w:val="24"/>
          <w:szCs w:val="24"/>
        </w:rPr>
      </w:pPr>
      <w:r>
        <w:rPr>
          <w:rFonts w:ascii="Times New Roman" w:hAnsi="Times New Roman"/>
          <w:color w:val="000000"/>
          <w:sz w:val="24"/>
        </w:rPr>
        <w:t>The Assembly is the highest body of the organization and consists of its members, represented by the editor-in-chief, deputy editor-in-chief, or responsible editor</w:t>
      </w:r>
      <w:r>
        <w:rPr>
          <w:rFonts w:ascii="Times New Roman" w:hAnsi="Times New Roman"/>
          <w:sz w:val="24"/>
        </w:rPr>
        <w:t xml:space="preserve">. </w:t>
      </w:r>
    </w:p>
    <w:p w14:paraId="796C9F9F"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573488A7" w14:textId="4C8889BD" w:rsidR="0074559C" w:rsidRPr="00BB0F8A" w:rsidRDefault="002C0B60" w:rsidP="0051206E">
      <w:pPr>
        <w:pStyle w:val="ListParagraph"/>
        <w:numPr>
          <w:ilvl w:val="1"/>
          <w:numId w:val="44"/>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Assembly has a president, a first </w:t>
      </w:r>
      <w:r w:rsidR="00C9242E">
        <w:rPr>
          <w:rFonts w:ascii="Times New Roman" w:hAnsi="Times New Roman"/>
          <w:color w:val="000000"/>
          <w:sz w:val="24"/>
        </w:rPr>
        <w:t>deputy</w:t>
      </w:r>
      <w:r>
        <w:rPr>
          <w:rFonts w:ascii="Times New Roman" w:hAnsi="Times New Roman"/>
          <w:color w:val="000000"/>
          <w:sz w:val="24"/>
        </w:rPr>
        <w:t xml:space="preserve"> president, and a second </w:t>
      </w:r>
      <w:r w:rsidR="00C9242E">
        <w:rPr>
          <w:rFonts w:ascii="Times New Roman" w:hAnsi="Times New Roman"/>
          <w:color w:val="000000"/>
          <w:sz w:val="24"/>
        </w:rPr>
        <w:t xml:space="preserve">deputy </w:t>
      </w:r>
      <w:r>
        <w:rPr>
          <w:rFonts w:ascii="Times New Roman" w:hAnsi="Times New Roman"/>
          <w:color w:val="000000"/>
          <w:sz w:val="24"/>
        </w:rPr>
        <w:t xml:space="preserve">president. The President and </w:t>
      </w:r>
      <w:r w:rsidR="00C9242E">
        <w:rPr>
          <w:rFonts w:ascii="Times New Roman" w:hAnsi="Times New Roman"/>
          <w:color w:val="000000"/>
          <w:sz w:val="24"/>
        </w:rPr>
        <w:t xml:space="preserve">deputy </w:t>
      </w:r>
      <w:r>
        <w:rPr>
          <w:rFonts w:ascii="Times New Roman" w:hAnsi="Times New Roman"/>
          <w:color w:val="000000"/>
          <w:sz w:val="24"/>
        </w:rPr>
        <w:t>president</w:t>
      </w:r>
      <w:r w:rsidR="00C9242E">
        <w:rPr>
          <w:rFonts w:ascii="Times New Roman" w:hAnsi="Times New Roman"/>
          <w:color w:val="000000"/>
          <w:sz w:val="24"/>
        </w:rPr>
        <w:t>s</w:t>
      </w:r>
      <w:r>
        <w:rPr>
          <w:rFonts w:ascii="Times New Roman" w:hAnsi="Times New Roman"/>
          <w:color w:val="000000"/>
          <w:sz w:val="24"/>
        </w:rPr>
        <w:t xml:space="preserve"> are elected from among the members </w:t>
      </w:r>
      <w:r>
        <w:rPr>
          <w:rFonts w:ascii="Times New Roman" w:hAnsi="Times New Roman"/>
          <w:sz w:val="24"/>
        </w:rPr>
        <w:t xml:space="preserve">for a </w:t>
      </w:r>
      <w:r>
        <w:rPr>
          <w:rFonts w:ascii="Times New Roman" w:hAnsi="Times New Roman"/>
          <w:color w:val="000000"/>
          <w:sz w:val="24"/>
        </w:rPr>
        <w:t>one-year term</w:t>
      </w:r>
      <w:r>
        <w:rPr>
          <w:rFonts w:ascii="Times New Roman" w:hAnsi="Times New Roman"/>
          <w:sz w:val="24"/>
        </w:rPr>
        <w:t xml:space="preserve"> by a simple majority vote of the members. </w:t>
      </w:r>
      <w:r w:rsidR="00C9242E">
        <w:rPr>
          <w:rFonts w:ascii="Times New Roman" w:hAnsi="Times New Roman"/>
          <w:sz w:val="24"/>
        </w:rPr>
        <w:t>The media representative must be the editor-in-chief to</w:t>
      </w:r>
      <w:r>
        <w:rPr>
          <w:rFonts w:ascii="Times New Roman" w:hAnsi="Times New Roman"/>
          <w:sz w:val="24"/>
        </w:rPr>
        <w:t xml:space="preserve"> be elected President and </w:t>
      </w:r>
      <w:r w:rsidR="00C9242E">
        <w:rPr>
          <w:rFonts w:ascii="Times New Roman" w:hAnsi="Times New Roman"/>
          <w:color w:val="000000"/>
          <w:sz w:val="24"/>
        </w:rPr>
        <w:t>deputy</w:t>
      </w:r>
      <w:r w:rsidR="00C9242E">
        <w:rPr>
          <w:rFonts w:ascii="Times New Roman" w:hAnsi="Times New Roman"/>
          <w:sz w:val="24"/>
        </w:rPr>
        <w:t xml:space="preserve"> </w:t>
      </w:r>
      <w:r>
        <w:rPr>
          <w:rFonts w:ascii="Times New Roman" w:hAnsi="Times New Roman"/>
          <w:sz w:val="24"/>
        </w:rPr>
        <w:t>president of the Assembly</w:t>
      </w:r>
      <w:r w:rsidR="0002396E">
        <w:rPr>
          <w:rFonts w:ascii="Times New Roman" w:hAnsi="Times New Roman"/>
          <w:sz w:val="24"/>
        </w:rPr>
        <w:t>.</w:t>
      </w:r>
    </w:p>
    <w:p w14:paraId="156B4C1B"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50536EB1" w14:textId="082AAB5D" w:rsidR="0074559C" w:rsidRPr="00BB0F8A" w:rsidRDefault="002C0B60" w:rsidP="0051206E">
      <w:pPr>
        <w:pStyle w:val="ListParagraph"/>
        <w:numPr>
          <w:ilvl w:val="1"/>
          <w:numId w:val="44"/>
        </w:numPr>
        <w:jc w:val="both"/>
        <w:rPr>
          <w:rFonts w:ascii="Times New Roman" w:eastAsia="Times New Roman" w:hAnsi="Times New Roman" w:cs="Times New Roman"/>
          <w:color w:val="000000"/>
          <w:sz w:val="24"/>
          <w:szCs w:val="24"/>
        </w:rPr>
      </w:pPr>
      <w:r>
        <w:rPr>
          <w:rFonts w:ascii="Times New Roman" w:hAnsi="Times New Roman"/>
          <w:sz w:val="24"/>
        </w:rPr>
        <w:t xml:space="preserve">One of the </w:t>
      </w:r>
      <w:r w:rsidR="00C9242E">
        <w:rPr>
          <w:rFonts w:ascii="Times New Roman" w:hAnsi="Times New Roman"/>
          <w:color w:val="000000"/>
          <w:sz w:val="24"/>
        </w:rPr>
        <w:t>deputy</w:t>
      </w:r>
      <w:r w:rsidR="00C9242E">
        <w:rPr>
          <w:rFonts w:ascii="Times New Roman" w:hAnsi="Times New Roman"/>
          <w:sz w:val="24"/>
        </w:rPr>
        <w:t xml:space="preserve"> </w:t>
      </w:r>
      <w:r>
        <w:rPr>
          <w:rFonts w:ascii="Times New Roman" w:hAnsi="Times New Roman"/>
          <w:sz w:val="24"/>
        </w:rPr>
        <w:t xml:space="preserve">presidents </w:t>
      </w:r>
      <w:r>
        <w:rPr>
          <w:rFonts w:ascii="Times New Roman" w:hAnsi="Times New Roman"/>
          <w:color w:val="000000"/>
          <w:sz w:val="24"/>
        </w:rPr>
        <w:t xml:space="preserve">is preferred to </w:t>
      </w:r>
      <w:r w:rsidR="00C9242E">
        <w:rPr>
          <w:rFonts w:ascii="Times New Roman" w:hAnsi="Times New Roman"/>
          <w:color w:val="000000"/>
          <w:sz w:val="24"/>
        </w:rPr>
        <w:t xml:space="preserve">come </w:t>
      </w:r>
      <w:r>
        <w:rPr>
          <w:rFonts w:ascii="Times New Roman" w:hAnsi="Times New Roman"/>
          <w:color w:val="000000"/>
          <w:sz w:val="24"/>
        </w:rPr>
        <w:t>from minority group</w:t>
      </w:r>
      <w:r w:rsidR="00C9242E">
        <w:rPr>
          <w:rFonts w:ascii="Times New Roman" w:hAnsi="Times New Roman"/>
          <w:color w:val="000000"/>
          <w:sz w:val="24"/>
        </w:rPr>
        <w:t xml:space="preserve"> member</w:t>
      </w:r>
      <w:r>
        <w:rPr>
          <w:rFonts w:ascii="Times New Roman" w:hAnsi="Times New Roman"/>
          <w:color w:val="000000"/>
          <w:sz w:val="24"/>
        </w:rPr>
        <w:t>s</w:t>
      </w:r>
      <w:r>
        <w:rPr>
          <w:rFonts w:ascii="Times New Roman" w:hAnsi="Times New Roman"/>
          <w:sz w:val="24"/>
        </w:rPr>
        <w:t>. The PCK should consider gender equality when voting for leadership</w:t>
      </w:r>
      <w:r w:rsidR="001A1BC2">
        <w:rPr>
          <w:rFonts w:ascii="Times New Roman" w:hAnsi="Times New Roman"/>
          <w:sz w:val="24"/>
        </w:rPr>
        <w:t>.</w:t>
      </w:r>
    </w:p>
    <w:p w14:paraId="2BCA4FB3" w14:textId="77777777" w:rsidR="0074559C" w:rsidRPr="00BB0F8A" w:rsidRDefault="0074559C" w:rsidP="0074559C">
      <w:pPr>
        <w:pStyle w:val="ListParagraph"/>
        <w:rPr>
          <w:rFonts w:ascii="Times New Roman" w:eastAsia="Times New Roman" w:hAnsi="Times New Roman" w:cs="Times New Roman"/>
          <w:sz w:val="24"/>
          <w:szCs w:val="24"/>
        </w:rPr>
      </w:pPr>
    </w:p>
    <w:p w14:paraId="0B603FE0" w14:textId="4044E367" w:rsidR="0074559C" w:rsidRPr="00BB0F8A" w:rsidRDefault="008672BE" w:rsidP="0051206E">
      <w:pPr>
        <w:pStyle w:val="ListParagraph"/>
        <w:numPr>
          <w:ilvl w:val="1"/>
          <w:numId w:val="44"/>
        </w:numPr>
        <w:jc w:val="both"/>
        <w:rPr>
          <w:rFonts w:ascii="Times New Roman" w:eastAsia="Times New Roman" w:hAnsi="Times New Roman" w:cs="Times New Roman"/>
          <w:color w:val="000000"/>
          <w:sz w:val="24"/>
          <w:szCs w:val="24"/>
        </w:rPr>
      </w:pPr>
      <w:r>
        <w:rPr>
          <w:rFonts w:ascii="Times New Roman" w:hAnsi="Times New Roman"/>
          <w:sz w:val="24"/>
        </w:rPr>
        <w:t>The President shall chair Assembly meetings</w:t>
      </w:r>
      <w:r>
        <w:rPr>
          <w:rFonts w:ascii="Times New Roman" w:hAnsi="Times New Roman"/>
          <w:color w:val="000000"/>
          <w:sz w:val="24"/>
        </w:rPr>
        <w:t xml:space="preserve">, while in his absence, the first </w:t>
      </w:r>
      <w:r w:rsidR="00C9242E">
        <w:rPr>
          <w:rFonts w:ascii="Times New Roman" w:hAnsi="Times New Roman"/>
          <w:color w:val="000000"/>
          <w:sz w:val="24"/>
        </w:rPr>
        <w:t xml:space="preserve">deputy </w:t>
      </w:r>
      <w:r>
        <w:rPr>
          <w:rFonts w:ascii="Times New Roman" w:hAnsi="Times New Roman"/>
          <w:color w:val="000000"/>
          <w:sz w:val="24"/>
        </w:rPr>
        <w:t>president</w:t>
      </w:r>
      <w:r>
        <w:rPr>
          <w:rFonts w:ascii="Times New Roman" w:hAnsi="Times New Roman"/>
          <w:sz w:val="24"/>
        </w:rPr>
        <w:t xml:space="preserve"> shall chair the meeting. In cases </w:t>
      </w:r>
      <w:r>
        <w:rPr>
          <w:rFonts w:ascii="Times New Roman" w:hAnsi="Times New Roman"/>
          <w:color w:val="000000"/>
          <w:sz w:val="24"/>
        </w:rPr>
        <w:t xml:space="preserve">when both are absent, </w:t>
      </w:r>
      <w:r w:rsidR="0002396E">
        <w:rPr>
          <w:rFonts w:ascii="Times New Roman" w:hAnsi="Times New Roman"/>
          <w:color w:val="000000"/>
          <w:sz w:val="24"/>
        </w:rPr>
        <w:t>the second deputy president of the Assembly shall chair the meeting</w:t>
      </w:r>
      <w:r>
        <w:rPr>
          <w:rFonts w:ascii="Times New Roman" w:hAnsi="Times New Roman"/>
          <w:color w:val="000000"/>
          <w:sz w:val="24"/>
        </w:rPr>
        <w:t xml:space="preserve">. In the absence of the President and </w:t>
      </w:r>
      <w:r w:rsidR="00C9242E">
        <w:rPr>
          <w:rFonts w:ascii="Times New Roman" w:hAnsi="Times New Roman"/>
          <w:color w:val="000000"/>
          <w:sz w:val="24"/>
        </w:rPr>
        <w:t xml:space="preserve">deputy </w:t>
      </w:r>
      <w:r>
        <w:rPr>
          <w:rFonts w:ascii="Times New Roman" w:hAnsi="Times New Roman"/>
          <w:color w:val="000000"/>
          <w:sz w:val="24"/>
        </w:rPr>
        <w:t>president</w:t>
      </w:r>
      <w:r w:rsidR="00C9242E">
        <w:rPr>
          <w:rFonts w:ascii="Times New Roman" w:hAnsi="Times New Roman"/>
          <w:color w:val="000000"/>
          <w:sz w:val="24"/>
        </w:rPr>
        <w:t>s</w:t>
      </w:r>
      <w:r>
        <w:rPr>
          <w:rFonts w:ascii="Times New Roman" w:hAnsi="Times New Roman"/>
          <w:color w:val="000000"/>
          <w:sz w:val="24"/>
        </w:rPr>
        <w:t xml:space="preserve">, the meeting shall be chaired by the oldest member representative in age among the present. </w:t>
      </w:r>
    </w:p>
    <w:p w14:paraId="067F308C" w14:textId="77777777" w:rsidR="0074559C" w:rsidRPr="00BB0F8A" w:rsidRDefault="0074559C" w:rsidP="0074559C">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587618DD" w14:textId="77777777" w:rsidR="0074559C" w:rsidRPr="00BB0F8A" w:rsidRDefault="002C0B60" w:rsidP="0074559C">
      <w:pPr>
        <w:ind w:firstLine="720"/>
        <w:jc w:val="both"/>
        <w:rPr>
          <w:rFonts w:ascii="Times New Roman" w:eastAsia="Times New Roman" w:hAnsi="Times New Roman" w:cs="Times New Roman"/>
          <w:b/>
          <w:i/>
          <w:sz w:val="24"/>
          <w:szCs w:val="24"/>
        </w:rPr>
      </w:pPr>
      <w:r>
        <w:rPr>
          <w:rFonts w:ascii="Times New Roman" w:hAnsi="Times New Roman"/>
          <w:b/>
          <w:i/>
          <w:sz w:val="24"/>
        </w:rPr>
        <w:t>B. Responsibilities</w:t>
      </w:r>
    </w:p>
    <w:p w14:paraId="45A4C45B" w14:textId="3F2BD68A"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Issues and </w:t>
      </w:r>
      <w:r w:rsidRPr="0051206E">
        <w:rPr>
          <w:rFonts w:ascii="Times New Roman" w:hAnsi="Times New Roman"/>
          <w:color w:val="000000"/>
          <w:sz w:val="24"/>
        </w:rPr>
        <w:t>applies</w:t>
      </w:r>
      <w:r>
        <w:rPr>
          <w:rFonts w:ascii="Times New Roman" w:hAnsi="Times New Roman"/>
          <w:sz w:val="24"/>
        </w:rPr>
        <w:t xml:space="preserve"> the Statute of the PCK, the Code of Ethics, and other normative acts.</w:t>
      </w:r>
    </w:p>
    <w:p w14:paraId="5D0DAA61" w14:textId="77777777" w:rsidR="0074559C" w:rsidRPr="00BB0F8A" w:rsidRDefault="0074559C" w:rsidP="0074559C">
      <w:pPr>
        <w:pStyle w:val="ListParagraph"/>
        <w:spacing w:after="0"/>
        <w:ind w:left="360"/>
        <w:jc w:val="both"/>
        <w:rPr>
          <w:rFonts w:ascii="Times New Roman" w:eastAsia="Times New Roman" w:hAnsi="Times New Roman" w:cs="Times New Roman"/>
          <w:sz w:val="24"/>
          <w:szCs w:val="24"/>
        </w:rPr>
      </w:pPr>
    </w:p>
    <w:p w14:paraId="704E247A" w14:textId="6650BA89"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color w:val="000000"/>
          <w:sz w:val="24"/>
        </w:rPr>
        <w:t xml:space="preserve">Decides on the annual budget and approves the work and the financial report </w:t>
      </w:r>
      <w:r>
        <w:rPr>
          <w:rFonts w:ascii="Times New Roman" w:hAnsi="Times New Roman"/>
          <w:sz w:val="24"/>
        </w:rPr>
        <w:t>no later than 31 March of the following year</w:t>
      </w:r>
      <w:r w:rsidR="001A1BC2">
        <w:rPr>
          <w:rFonts w:ascii="Times New Roman" w:hAnsi="Times New Roman"/>
          <w:sz w:val="24"/>
        </w:rPr>
        <w:t>.</w:t>
      </w:r>
    </w:p>
    <w:p w14:paraId="00DA42FA" w14:textId="77777777" w:rsidR="0074559C" w:rsidRPr="00BB0F8A" w:rsidRDefault="0074559C" w:rsidP="0074559C">
      <w:pPr>
        <w:pStyle w:val="ListParagraph"/>
        <w:rPr>
          <w:rFonts w:ascii="Times New Roman" w:eastAsia="Times New Roman" w:hAnsi="Times New Roman" w:cs="Times New Roman"/>
          <w:sz w:val="24"/>
          <w:szCs w:val="24"/>
        </w:rPr>
      </w:pPr>
    </w:p>
    <w:p w14:paraId="50481E9A" w14:textId="4354B58F"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Elects the </w:t>
      </w:r>
      <w:r w:rsidR="008672BE">
        <w:rPr>
          <w:rFonts w:ascii="Times New Roman" w:hAnsi="Times New Roman"/>
          <w:color w:val="000000"/>
          <w:sz w:val="24"/>
        </w:rPr>
        <w:t xml:space="preserve">Executive Director </w:t>
      </w:r>
      <w:r>
        <w:rPr>
          <w:rFonts w:ascii="Times New Roman" w:hAnsi="Times New Roman"/>
          <w:color w:val="000000"/>
          <w:sz w:val="24"/>
        </w:rPr>
        <w:t xml:space="preserve">with a </w:t>
      </w:r>
      <w:r>
        <w:rPr>
          <w:rFonts w:ascii="Times New Roman" w:hAnsi="Times New Roman"/>
          <w:sz w:val="24"/>
        </w:rPr>
        <w:t xml:space="preserve">simple majority of the members of the Assembly. The mandate of the </w:t>
      </w:r>
      <w:r w:rsidR="008672BE" w:rsidRPr="0051206E">
        <w:rPr>
          <w:rFonts w:ascii="Times New Roman" w:hAnsi="Times New Roman"/>
          <w:color w:val="000000"/>
          <w:sz w:val="24"/>
        </w:rPr>
        <w:t>Executive</w:t>
      </w:r>
      <w:r w:rsidR="008672BE">
        <w:rPr>
          <w:rFonts w:ascii="Times New Roman" w:hAnsi="Times New Roman"/>
          <w:sz w:val="24"/>
        </w:rPr>
        <w:t xml:space="preserve"> Director </w:t>
      </w:r>
      <w:r>
        <w:rPr>
          <w:rFonts w:ascii="Times New Roman" w:hAnsi="Times New Roman"/>
          <w:sz w:val="24"/>
        </w:rPr>
        <w:t>is three years, with the possibility of re-election</w:t>
      </w:r>
      <w:r w:rsidR="001A1BC2">
        <w:rPr>
          <w:rFonts w:ascii="Times New Roman" w:hAnsi="Times New Roman"/>
          <w:sz w:val="24"/>
        </w:rPr>
        <w:t>.</w:t>
      </w:r>
    </w:p>
    <w:p w14:paraId="79CAD31C" w14:textId="77777777" w:rsidR="0074559C" w:rsidRPr="00BB0F8A" w:rsidRDefault="0074559C" w:rsidP="0074559C">
      <w:pPr>
        <w:pStyle w:val="ListParagraph"/>
        <w:rPr>
          <w:rFonts w:ascii="Times New Roman" w:eastAsia="Times New Roman" w:hAnsi="Times New Roman" w:cs="Times New Roman"/>
          <w:sz w:val="24"/>
          <w:szCs w:val="24"/>
        </w:rPr>
      </w:pPr>
    </w:p>
    <w:p w14:paraId="7511C451" w14:textId="087A0B9F"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A simple majority of the Assembly members </w:t>
      </w:r>
      <w:r w:rsidR="008672BE">
        <w:rPr>
          <w:rFonts w:ascii="Times New Roman" w:hAnsi="Times New Roman"/>
          <w:sz w:val="24"/>
        </w:rPr>
        <w:t>are</w:t>
      </w:r>
      <w:r>
        <w:rPr>
          <w:rFonts w:ascii="Times New Roman" w:hAnsi="Times New Roman"/>
          <w:sz w:val="24"/>
        </w:rPr>
        <w:t xml:space="preserve"> needed to vote for the amendment of the Statute, the Code of Ethics, the </w:t>
      </w:r>
      <w:r w:rsidR="00C9242E">
        <w:rPr>
          <w:rFonts w:ascii="Times New Roman" w:hAnsi="Times New Roman"/>
          <w:sz w:val="24"/>
        </w:rPr>
        <w:t>O</w:t>
      </w:r>
      <w:r>
        <w:rPr>
          <w:rFonts w:ascii="Times New Roman" w:hAnsi="Times New Roman"/>
          <w:sz w:val="24"/>
        </w:rPr>
        <w:t xml:space="preserve">rganization's Regulations, the annual work and financial report, or the dissolution of the organization. Amendments to these acts are voted on by a simple majority of those present. </w:t>
      </w:r>
    </w:p>
    <w:p w14:paraId="45A54E0A" w14:textId="77777777" w:rsidR="0074559C" w:rsidRPr="00BB0F8A" w:rsidRDefault="0074559C" w:rsidP="0074559C">
      <w:pPr>
        <w:pStyle w:val="ListParagraph"/>
        <w:rPr>
          <w:rFonts w:ascii="Times New Roman" w:eastAsia="Times New Roman" w:hAnsi="Times New Roman" w:cs="Times New Roman"/>
          <w:sz w:val="24"/>
          <w:szCs w:val="24"/>
        </w:rPr>
      </w:pPr>
    </w:p>
    <w:p w14:paraId="71AF9DC9" w14:textId="6A3B88FD"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Assembly shall </w:t>
      </w:r>
      <w:r w:rsidR="008672BE">
        <w:rPr>
          <w:rFonts w:ascii="Times New Roman" w:hAnsi="Times New Roman"/>
          <w:sz w:val="24"/>
        </w:rPr>
        <w:t xml:space="preserve">take </w:t>
      </w:r>
      <w:r>
        <w:rPr>
          <w:rFonts w:ascii="Times New Roman" w:hAnsi="Times New Roman"/>
          <w:sz w:val="24"/>
        </w:rPr>
        <w:t xml:space="preserve">decisions within its scope with a simple majority of the members present at the </w:t>
      </w:r>
      <w:r w:rsidRPr="0051206E">
        <w:rPr>
          <w:rFonts w:ascii="Times New Roman" w:hAnsi="Times New Roman"/>
          <w:color w:val="000000"/>
          <w:sz w:val="24"/>
        </w:rPr>
        <w:t>meeting</w:t>
      </w:r>
      <w:r>
        <w:rPr>
          <w:rFonts w:ascii="Times New Roman" w:hAnsi="Times New Roman"/>
          <w:sz w:val="24"/>
        </w:rPr>
        <w:t>. If the majority is not reached, then the person chairing the Assembly meeting has the right to the decisive vote. Voting in the Assembly is open.</w:t>
      </w:r>
    </w:p>
    <w:p w14:paraId="79452526" w14:textId="77777777" w:rsidR="0074559C" w:rsidRPr="00BB0F8A" w:rsidRDefault="0074559C" w:rsidP="0074559C">
      <w:pPr>
        <w:pStyle w:val="ListParagraph"/>
        <w:rPr>
          <w:rFonts w:ascii="Times New Roman" w:eastAsia="Times New Roman" w:hAnsi="Times New Roman" w:cs="Times New Roman"/>
          <w:sz w:val="24"/>
          <w:szCs w:val="24"/>
        </w:rPr>
      </w:pPr>
    </w:p>
    <w:p w14:paraId="6CAF09D4" w14:textId="77777777"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members </w:t>
      </w:r>
      <w:r w:rsidRPr="0051206E">
        <w:rPr>
          <w:rFonts w:ascii="Times New Roman" w:hAnsi="Times New Roman"/>
          <w:color w:val="000000"/>
          <w:sz w:val="24"/>
        </w:rPr>
        <w:t>present</w:t>
      </w:r>
      <w:r>
        <w:rPr>
          <w:rFonts w:ascii="Times New Roman" w:hAnsi="Times New Roman"/>
          <w:sz w:val="24"/>
        </w:rPr>
        <w:t xml:space="preserve"> vote for or against. Abstention is not allowed.</w:t>
      </w:r>
    </w:p>
    <w:p w14:paraId="121900EE" w14:textId="77777777" w:rsidR="0074559C" w:rsidRPr="00BB0F8A" w:rsidRDefault="0074559C" w:rsidP="0074559C">
      <w:pPr>
        <w:pStyle w:val="ListParagraph"/>
        <w:rPr>
          <w:rFonts w:ascii="Times New Roman" w:eastAsia="Times New Roman" w:hAnsi="Times New Roman" w:cs="Times New Roman"/>
          <w:sz w:val="24"/>
          <w:szCs w:val="24"/>
        </w:rPr>
      </w:pPr>
    </w:p>
    <w:p w14:paraId="64456820" w14:textId="77777777"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Assembly of Members meets every month. 1/3 of the members can call for an extraordinary meeting. </w:t>
      </w:r>
    </w:p>
    <w:p w14:paraId="55B88045" w14:textId="77777777" w:rsidR="0074559C" w:rsidRPr="00BB0F8A" w:rsidRDefault="0074559C" w:rsidP="0074559C">
      <w:pPr>
        <w:pStyle w:val="ListParagraph"/>
        <w:rPr>
          <w:rFonts w:ascii="Times New Roman" w:eastAsia="Times New Roman" w:hAnsi="Times New Roman" w:cs="Times New Roman"/>
          <w:sz w:val="24"/>
          <w:szCs w:val="24"/>
        </w:rPr>
      </w:pPr>
    </w:p>
    <w:p w14:paraId="221DBF72" w14:textId="249E2607"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Assembly of members can decide on establishing ad-hoc or permanent bodies. </w:t>
      </w:r>
      <w:r w:rsidR="00C9242E">
        <w:rPr>
          <w:rFonts w:ascii="Times New Roman" w:hAnsi="Times New Roman"/>
          <w:sz w:val="24"/>
        </w:rPr>
        <w:t xml:space="preserve">During this </w:t>
      </w:r>
      <w:r w:rsidRPr="0051206E">
        <w:rPr>
          <w:rFonts w:ascii="Times New Roman" w:hAnsi="Times New Roman"/>
          <w:color w:val="000000"/>
          <w:sz w:val="24"/>
        </w:rPr>
        <w:t>establishment</w:t>
      </w:r>
      <w:r>
        <w:rPr>
          <w:rFonts w:ascii="Times New Roman" w:hAnsi="Times New Roman"/>
          <w:sz w:val="24"/>
        </w:rPr>
        <w:t xml:space="preserve">, the Assembly shall decide on the rules of operation, the number of members, </w:t>
      </w:r>
      <w:r w:rsidR="0002396E">
        <w:rPr>
          <w:rFonts w:ascii="Times New Roman" w:hAnsi="Times New Roman"/>
          <w:sz w:val="24"/>
        </w:rPr>
        <w:t>composition,</w:t>
      </w:r>
      <w:r>
        <w:rPr>
          <w:rFonts w:ascii="Times New Roman" w:hAnsi="Times New Roman"/>
          <w:sz w:val="24"/>
        </w:rPr>
        <w:t xml:space="preserve"> and powers. The Assembly may delegate certain powers to this body.</w:t>
      </w:r>
    </w:p>
    <w:p w14:paraId="6A462CDD" w14:textId="77777777" w:rsidR="0074559C" w:rsidRPr="00BB0F8A" w:rsidRDefault="0074559C" w:rsidP="0074559C">
      <w:pPr>
        <w:pStyle w:val="ListParagraph"/>
        <w:rPr>
          <w:rFonts w:ascii="Times New Roman" w:eastAsia="Times New Roman" w:hAnsi="Times New Roman" w:cs="Times New Roman"/>
          <w:sz w:val="24"/>
          <w:szCs w:val="24"/>
        </w:rPr>
      </w:pPr>
    </w:p>
    <w:p w14:paraId="2133F9D2" w14:textId="77777777"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w:t>
      </w:r>
      <w:r w:rsidRPr="0051206E">
        <w:rPr>
          <w:rFonts w:ascii="Times New Roman" w:hAnsi="Times New Roman"/>
          <w:color w:val="000000"/>
          <w:sz w:val="24"/>
        </w:rPr>
        <w:t>Assembly</w:t>
      </w:r>
      <w:r>
        <w:rPr>
          <w:rFonts w:ascii="Times New Roman" w:hAnsi="Times New Roman"/>
          <w:sz w:val="24"/>
        </w:rPr>
        <w:t xml:space="preserve"> receives the complaint file from the Complaints Committee, decides </w:t>
      </w:r>
      <w:r>
        <w:rPr>
          <w:rFonts w:ascii="Times New Roman" w:hAnsi="Times New Roman"/>
          <w:color w:val="000000"/>
          <w:sz w:val="24"/>
        </w:rPr>
        <w:t>whether the complaint</w:t>
      </w:r>
      <w:r>
        <w:rPr>
          <w:rFonts w:ascii="Times New Roman" w:hAnsi="Times New Roman"/>
          <w:sz w:val="24"/>
        </w:rPr>
        <w:t xml:space="preserve"> is valid, and decides on the violation alleged by the party.</w:t>
      </w:r>
    </w:p>
    <w:p w14:paraId="6203B777"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43A249B0" w14:textId="37A66E55"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color w:val="000000"/>
          <w:sz w:val="24"/>
        </w:rPr>
        <w:t xml:space="preserve">The Assembly has the authority to ask the relevant media to publish, </w:t>
      </w:r>
      <w:r>
        <w:rPr>
          <w:rFonts w:ascii="Times New Roman" w:hAnsi="Times New Roman"/>
          <w:sz w:val="24"/>
        </w:rPr>
        <w:t xml:space="preserve">improve, or remove the </w:t>
      </w:r>
      <w:r w:rsidR="0002396E" w:rsidRPr="0051206E">
        <w:rPr>
          <w:rFonts w:ascii="Times New Roman" w:hAnsi="Times New Roman"/>
          <w:color w:val="000000"/>
          <w:sz w:val="24"/>
        </w:rPr>
        <w:t>content</w:t>
      </w:r>
      <w:r w:rsidR="0002396E">
        <w:rPr>
          <w:rFonts w:ascii="Times New Roman" w:hAnsi="Times New Roman"/>
          <w:sz w:val="24"/>
        </w:rPr>
        <w:t>,</w:t>
      </w:r>
      <w:r>
        <w:rPr>
          <w:rFonts w:ascii="Times New Roman" w:hAnsi="Times New Roman"/>
          <w:sz w:val="24"/>
        </w:rPr>
        <w:t xml:space="preserve"> record the notification on the same link, and publish </w:t>
      </w:r>
      <w:r>
        <w:rPr>
          <w:rFonts w:ascii="Times New Roman" w:hAnsi="Times New Roman"/>
          <w:color w:val="000000"/>
          <w:sz w:val="24"/>
        </w:rPr>
        <w:t>the decision taken by the Assembly on the page.</w:t>
      </w:r>
    </w:p>
    <w:p w14:paraId="43F1CFA3"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2EB76CDE" w14:textId="15245E7B"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color w:val="000000"/>
          <w:sz w:val="24"/>
        </w:rPr>
        <w:t>The Assembly has the authority to terminate each member</w:t>
      </w:r>
      <w:r w:rsidR="008672BE">
        <w:rPr>
          <w:rFonts w:ascii="Times New Roman" w:hAnsi="Times New Roman"/>
          <w:sz w:val="24"/>
        </w:rPr>
        <w:t>’</w:t>
      </w:r>
      <w:r>
        <w:rPr>
          <w:rFonts w:ascii="Times New Roman" w:hAnsi="Times New Roman"/>
          <w:sz w:val="24"/>
        </w:rPr>
        <w:t xml:space="preserve">s membership by the provisions of this Statute. </w:t>
      </w:r>
    </w:p>
    <w:p w14:paraId="4DD85385" w14:textId="77777777" w:rsidR="0074559C" w:rsidRPr="00BB0F8A" w:rsidRDefault="0074559C" w:rsidP="0074559C">
      <w:pPr>
        <w:pStyle w:val="ListParagraph"/>
        <w:rPr>
          <w:rFonts w:ascii="Times New Roman" w:eastAsia="Times New Roman" w:hAnsi="Times New Roman" w:cs="Times New Roman"/>
          <w:sz w:val="24"/>
          <w:szCs w:val="24"/>
        </w:rPr>
      </w:pPr>
    </w:p>
    <w:p w14:paraId="7F08EB1B" w14:textId="27657608"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Meetings are held on the last Thursday of the month. They may be held online only in exceptional cases and with prior notice from the Assembly President. For certain issues, the Assembly may request online voting. Whenever online meetings are allowed, the PCK Secretariat is obliged to enable members to connect online to the meeting through appropriate platforms. The Secretariat is also obliged to collect and count the votes of each member present for each issue that is voted on. </w:t>
      </w:r>
    </w:p>
    <w:p w14:paraId="14306A31" w14:textId="77777777" w:rsidR="0074559C" w:rsidRPr="00BB0F8A" w:rsidRDefault="0074559C" w:rsidP="0074559C">
      <w:pPr>
        <w:pStyle w:val="ListParagraph"/>
        <w:rPr>
          <w:rFonts w:ascii="Times New Roman" w:eastAsia="Times New Roman" w:hAnsi="Times New Roman" w:cs="Times New Roman"/>
          <w:sz w:val="24"/>
          <w:szCs w:val="24"/>
        </w:rPr>
      </w:pPr>
    </w:p>
    <w:p w14:paraId="20668530" w14:textId="15FC6602"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PCK defines and makes public the complaints procedures. These are annex </w:t>
      </w:r>
      <w:r w:rsidR="00C9242E">
        <w:rPr>
          <w:rFonts w:ascii="Times New Roman" w:hAnsi="Times New Roman"/>
          <w:sz w:val="24"/>
        </w:rPr>
        <w:t xml:space="preserve">addendums </w:t>
      </w:r>
      <w:r w:rsidR="008672BE">
        <w:rPr>
          <w:rFonts w:ascii="Times New Roman" w:hAnsi="Times New Roman"/>
          <w:sz w:val="24"/>
        </w:rPr>
        <w:t>to</w:t>
      </w:r>
      <w:r>
        <w:rPr>
          <w:rFonts w:ascii="Times New Roman" w:hAnsi="Times New Roman"/>
          <w:sz w:val="24"/>
        </w:rPr>
        <w:t xml:space="preserve"> this Statute.</w:t>
      </w:r>
    </w:p>
    <w:p w14:paraId="18103C6F" w14:textId="77777777" w:rsidR="0074559C" w:rsidRPr="00BB0F8A" w:rsidRDefault="0074559C" w:rsidP="0074559C">
      <w:pPr>
        <w:pStyle w:val="ListParagraph"/>
        <w:rPr>
          <w:rFonts w:ascii="Times New Roman" w:eastAsia="Times New Roman" w:hAnsi="Times New Roman" w:cs="Times New Roman"/>
          <w:sz w:val="24"/>
          <w:szCs w:val="24"/>
        </w:rPr>
      </w:pPr>
    </w:p>
    <w:p w14:paraId="41EB386E" w14:textId="279690D5" w:rsidR="0074559C" w:rsidRPr="00BB0F8A" w:rsidRDefault="002C0B60" w:rsidP="0051206E">
      <w:pPr>
        <w:pStyle w:val="ListParagraph"/>
        <w:numPr>
          <w:ilvl w:val="1"/>
          <w:numId w:val="44"/>
        </w:numPr>
        <w:jc w:val="both"/>
        <w:rPr>
          <w:rFonts w:ascii="Times New Roman" w:eastAsia="Times New Roman" w:hAnsi="Times New Roman" w:cs="Times New Roman"/>
          <w:sz w:val="24"/>
          <w:szCs w:val="24"/>
        </w:rPr>
      </w:pPr>
      <w:r>
        <w:rPr>
          <w:rFonts w:ascii="Times New Roman" w:hAnsi="Times New Roman"/>
          <w:sz w:val="24"/>
        </w:rPr>
        <w:t xml:space="preserve">The Assembly </w:t>
      </w:r>
      <w:r w:rsidRPr="0051206E">
        <w:rPr>
          <w:rFonts w:ascii="Times New Roman" w:hAnsi="Times New Roman"/>
          <w:color w:val="000000"/>
          <w:sz w:val="24"/>
        </w:rPr>
        <w:t>meetings</w:t>
      </w:r>
      <w:r>
        <w:rPr>
          <w:rFonts w:ascii="Times New Roman" w:hAnsi="Times New Roman"/>
          <w:sz w:val="24"/>
        </w:rPr>
        <w:t xml:space="preserve"> are public, especially for media observers.</w:t>
      </w:r>
    </w:p>
    <w:p w14:paraId="6CECE990" w14:textId="77777777" w:rsidR="00F53636" w:rsidRPr="00BB0F8A" w:rsidRDefault="00F53636" w:rsidP="00F53636">
      <w:pPr>
        <w:pStyle w:val="ListParagraph"/>
        <w:rPr>
          <w:rFonts w:ascii="Times New Roman" w:eastAsia="Times New Roman" w:hAnsi="Times New Roman" w:cs="Times New Roman"/>
          <w:sz w:val="24"/>
          <w:szCs w:val="24"/>
        </w:rPr>
      </w:pPr>
    </w:p>
    <w:p w14:paraId="7F6A5ACF" w14:textId="77777777" w:rsidR="0074559C" w:rsidRPr="00BB0F8A" w:rsidRDefault="0074559C" w:rsidP="00381BE3">
      <w:pPr>
        <w:pBdr>
          <w:top w:val="nil"/>
          <w:left w:val="nil"/>
          <w:bottom w:val="nil"/>
          <w:right w:val="nil"/>
          <w:between w:val="nil"/>
        </w:pBdr>
        <w:spacing w:after="0"/>
        <w:jc w:val="both"/>
        <w:rPr>
          <w:rFonts w:ascii="Times New Roman" w:eastAsia="Times New Roman" w:hAnsi="Times New Roman" w:cs="Times New Roman"/>
          <w:sz w:val="24"/>
          <w:szCs w:val="24"/>
        </w:rPr>
      </w:pPr>
    </w:p>
    <w:p w14:paraId="2E2AA9EA" w14:textId="77777777" w:rsidR="0074559C" w:rsidRPr="00BB0F8A" w:rsidRDefault="002C0B60" w:rsidP="0074559C">
      <w:pPr>
        <w:jc w:val="center"/>
        <w:rPr>
          <w:rFonts w:ascii="Times New Roman" w:eastAsia="Times New Roman" w:hAnsi="Times New Roman" w:cs="Times New Roman"/>
          <w:b/>
          <w:iCs/>
          <w:sz w:val="24"/>
          <w:szCs w:val="24"/>
        </w:rPr>
      </w:pPr>
      <w:r>
        <w:rPr>
          <w:rFonts w:ascii="Times New Roman" w:hAnsi="Times New Roman"/>
          <w:b/>
          <w:sz w:val="24"/>
        </w:rPr>
        <w:t>ARTICLE 9</w:t>
      </w:r>
    </w:p>
    <w:p w14:paraId="35C55372" w14:textId="77777777" w:rsidR="0074559C" w:rsidRPr="00BB0F8A" w:rsidRDefault="002C0B60" w:rsidP="0074559C">
      <w:pPr>
        <w:jc w:val="center"/>
        <w:rPr>
          <w:rFonts w:ascii="Times New Roman" w:eastAsia="Times New Roman" w:hAnsi="Times New Roman" w:cs="Times New Roman"/>
          <w:b/>
          <w:iCs/>
          <w:sz w:val="24"/>
          <w:szCs w:val="24"/>
        </w:rPr>
      </w:pPr>
      <w:r>
        <w:rPr>
          <w:rFonts w:ascii="Times New Roman" w:hAnsi="Times New Roman"/>
          <w:b/>
          <w:sz w:val="24"/>
        </w:rPr>
        <w:t>COMPLAINTS COMMISSION</w:t>
      </w:r>
    </w:p>
    <w:p w14:paraId="6E1F034B" w14:textId="77777777" w:rsidR="0074559C" w:rsidRPr="00BB0F8A" w:rsidRDefault="0074559C" w:rsidP="0074559C">
      <w:pPr>
        <w:spacing w:after="0" w:line="240" w:lineRule="auto"/>
        <w:jc w:val="both"/>
        <w:rPr>
          <w:rFonts w:ascii="Times New Roman" w:eastAsia="Times New Roman" w:hAnsi="Times New Roman" w:cs="Times New Roman"/>
          <w:i/>
          <w:sz w:val="24"/>
          <w:szCs w:val="24"/>
          <w:u w:val="single"/>
        </w:rPr>
      </w:pPr>
    </w:p>
    <w:p w14:paraId="36CE4E01" w14:textId="02D8C3B1" w:rsidR="0074559C" w:rsidRPr="00BB0F8A" w:rsidRDefault="0002396E"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To facilitate the work of the Assembly of members in elaborating and deciding on complaints, the PCK shall have a permanent body for the work and preliminary treatment of each complaint submitted to the PCK by the parties. This body is named the </w:t>
      </w:r>
      <w:r>
        <w:rPr>
          <w:rFonts w:ascii="Times New Roman" w:hAnsi="Times New Roman"/>
          <w:sz w:val="24"/>
        </w:rPr>
        <w:t>Complaints Commission</w:t>
      </w:r>
      <w:r>
        <w:rPr>
          <w:rFonts w:ascii="Times New Roman" w:hAnsi="Times New Roman"/>
          <w:color w:val="000000"/>
          <w:sz w:val="24"/>
        </w:rPr>
        <w:t>.</w:t>
      </w:r>
    </w:p>
    <w:p w14:paraId="23935CA6" w14:textId="77777777" w:rsidR="0074559C" w:rsidRPr="00BB0F8A" w:rsidRDefault="0074559C" w:rsidP="0074559C">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iCs/>
          <w:color w:val="000000"/>
          <w:sz w:val="24"/>
          <w:szCs w:val="24"/>
        </w:rPr>
      </w:pPr>
    </w:p>
    <w:p w14:paraId="67560F70" w14:textId="6ADBBE24"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sz w:val="24"/>
        </w:rPr>
        <w:t xml:space="preserve">The Complaints Commission </w:t>
      </w:r>
      <w:r>
        <w:rPr>
          <w:rFonts w:ascii="Times New Roman" w:hAnsi="Times New Roman"/>
          <w:color w:val="000000"/>
          <w:sz w:val="24"/>
        </w:rPr>
        <w:t xml:space="preserve">cannot play the role of the Assembly and cannot replace the Assembly in the functions and responsibilities foreseen by the Statute. However, the </w:t>
      </w:r>
      <w:r>
        <w:rPr>
          <w:rFonts w:ascii="Times New Roman" w:hAnsi="Times New Roman"/>
          <w:color w:val="000000"/>
          <w:sz w:val="24"/>
        </w:rPr>
        <w:lastRenderedPageBreak/>
        <w:t xml:space="preserve">Assembly may, at any time, delegate additional duties or responsibilities to the Complaints Commission. </w:t>
      </w:r>
    </w:p>
    <w:p w14:paraId="6B9B324C" w14:textId="77777777" w:rsidR="0074559C" w:rsidRPr="00BB0F8A" w:rsidRDefault="0074559C" w:rsidP="0074559C">
      <w:pPr>
        <w:pStyle w:val="ListParagraph"/>
        <w:rPr>
          <w:rFonts w:ascii="Times New Roman" w:eastAsia="Times New Roman" w:hAnsi="Times New Roman" w:cs="Times New Roman"/>
          <w:iCs/>
          <w:sz w:val="24"/>
          <w:szCs w:val="24"/>
        </w:rPr>
      </w:pPr>
    </w:p>
    <w:p w14:paraId="3BE57C0E" w14:textId="0B1A55DB"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sz w:val="24"/>
        </w:rPr>
        <w:t>The Assembly of the organization</w:t>
      </w:r>
      <w:r>
        <w:rPr>
          <w:rFonts w:ascii="Times New Roman" w:hAnsi="Times New Roman"/>
          <w:color w:val="000000"/>
          <w:sz w:val="24"/>
        </w:rPr>
        <w:t xml:space="preserve"> shall elect the Complaints Commission. It shall consist of </w:t>
      </w:r>
      <w:r>
        <w:rPr>
          <w:rFonts w:ascii="Times New Roman" w:hAnsi="Times New Roman"/>
          <w:sz w:val="24"/>
        </w:rPr>
        <w:t>3</w:t>
      </w:r>
      <w:r>
        <w:rPr>
          <w:rFonts w:ascii="Times New Roman" w:hAnsi="Times New Roman"/>
          <w:color w:val="000000"/>
          <w:sz w:val="24"/>
        </w:rPr>
        <w:t xml:space="preserve"> members with voting rights,</w:t>
      </w:r>
      <w:r>
        <w:rPr>
          <w:rFonts w:ascii="Times New Roman" w:hAnsi="Times New Roman"/>
          <w:sz w:val="24"/>
        </w:rPr>
        <w:t xml:space="preserve"> including the Executive Director and 2 support staff from the Secretariat</w:t>
      </w:r>
      <w:r>
        <w:rPr>
          <w:rFonts w:ascii="Times New Roman" w:hAnsi="Times New Roman"/>
          <w:color w:val="000000"/>
          <w:sz w:val="24"/>
        </w:rPr>
        <w:t xml:space="preserve">. The mandate of the members of </w:t>
      </w:r>
      <w:r w:rsidR="0002396E">
        <w:rPr>
          <w:rFonts w:ascii="Times New Roman" w:hAnsi="Times New Roman"/>
          <w:sz w:val="24"/>
        </w:rPr>
        <w:t>the Commission</w:t>
      </w:r>
      <w:r>
        <w:rPr>
          <w:rFonts w:ascii="Times New Roman" w:hAnsi="Times New Roman"/>
          <w:color w:val="000000"/>
          <w:sz w:val="24"/>
        </w:rPr>
        <w:t xml:space="preserve"> is 3 year</w:t>
      </w:r>
      <w:r w:rsidR="00CF0FEA">
        <w:rPr>
          <w:rFonts w:ascii="Times New Roman" w:hAnsi="Times New Roman"/>
          <w:color w:val="000000"/>
          <w:sz w:val="24"/>
        </w:rPr>
        <w:t>s</w:t>
      </w:r>
      <w:r>
        <w:rPr>
          <w:rFonts w:ascii="Times New Roman" w:hAnsi="Times New Roman"/>
          <w:color w:val="000000"/>
          <w:sz w:val="24"/>
        </w:rPr>
        <w:t xml:space="preserve"> from the date of election. </w:t>
      </w:r>
    </w:p>
    <w:p w14:paraId="6DD4F508" w14:textId="77777777" w:rsidR="0074559C" w:rsidRPr="00BB0F8A" w:rsidRDefault="0074559C" w:rsidP="0074559C">
      <w:pPr>
        <w:pStyle w:val="ListParagraph"/>
        <w:rPr>
          <w:rFonts w:ascii="Times New Roman" w:eastAsia="Times New Roman" w:hAnsi="Times New Roman" w:cs="Times New Roman"/>
          <w:iCs/>
          <w:sz w:val="24"/>
          <w:szCs w:val="24"/>
        </w:rPr>
      </w:pPr>
    </w:p>
    <w:p w14:paraId="1DC92CD8" w14:textId="6CF1F2DA"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sz w:val="24"/>
        </w:rPr>
        <w:t>The Complaints Committee</w:t>
      </w:r>
      <w:r w:rsidR="008672BE">
        <w:rPr>
          <w:rFonts w:ascii="Times New Roman" w:hAnsi="Times New Roman"/>
          <w:sz w:val="24"/>
        </w:rPr>
        <w:t>’</w:t>
      </w:r>
      <w:r>
        <w:rPr>
          <w:rFonts w:ascii="Times New Roman" w:hAnsi="Times New Roman"/>
          <w:sz w:val="24"/>
        </w:rPr>
        <w:t xml:space="preserve">s decisions </w:t>
      </w:r>
      <w:r w:rsidR="00CF0FEA">
        <w:rPr>
          <w:rFonts w:ascii="Times New Roman" w:hAnsi="Times New Roman"/>
          <w:sz w:val="24"/>
        </w:rPr>
        <w:t>shall</w:t>
      </w:r>
      <w:r>
        <w:rPr>
          <w:rFonts w:ascii="Times New Roman" w:hAnsi="Times New Roman"/>
          <w:sz w:val="24"/>
        </w:rPr>
        <w:t xml:space="preserve"> be made by a majority vote of the members present, </w:t>
      </w:r>
      <w:r w:rsidRPr="0051206E">
        <w:rPr>
          <w:rFonts w:ascii="Times New Roman" w:hAnsi="Times New Roman"/>
          <w:color w:val="000000"/>
          <w:sz w:val="24"/>
        </w:rPr>
        <w:t>with</w:t>
      </w:r>
      <w:r>
        <w:rPr>
          <w:rFonts w:ascii="Times New Roman" w:hAnsi="Times New Roman"/>
          <w:sz w:val="24"/>
        </w:rPr>
        <w:t xml:space="preserve"> the right to vote. </w:t>
      </w:r>
    </w:p>
    <w:p w14:paraId="49CA148A" w14:textId="77777777" w:rsidR="0074559C" w:rsidRPr="00BB0F8A" w:rsidRDefault="0074559C" w:rsidP="0074559C">
      <w:pPr>
        <w:pStyle w:val="ListParagraph"/>
        <w:rPr>
          <w:rFonts w:ascii="Times New Roman" w:eastAsia="Times New Roman" w:hAnsi="Times New Roman" w:cs="Times New Roman"/>
          <w:iCs/>
          <w:color w:val="000000"/>
          <w:sz w:val="24"/>
          <w:szCs w:val="24"/>
        </w:rPr>
      </w:pPr>
    </w:p>
    <w:p w14:paraId="6882C334" w14:textId="4ED7838C"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color w:val="000000"/>
          <w:sz w:val="24"/>
        </w:rPr>
        <w:t>The Assembly shall preserve the right to request a work report from the Complaints Commission at any time.</w:t>
      </w:r>
    </w:p>
    <w:p w14:paraId="7B879042" w14:textId="77777777" w:rsidR="0074559C" w:rsidRPr="00BB0F8A" w:rsidRDefault="0074559C" w:rsidP="0074559C">
      <w:pPr>
        <w:pStyle w:val="ListParagraph"/>
        <w:rPr>
          <w:rFonts w:ascii="Times New Roman" w:eastAsia="Times New Roman" w:hAnsi="Times New Roman" w:cs="Times New Roman"/>
          <w:iCs/>
          <w:color w:val="000000"/>
          <w:sz w:val="24"/>
          <w:szCs w:val="24"/>
        </w:rPr>
      </w:pPr>
    </w:p>
    <w:p w14:paraId="1AB6232C" w14:textId="3CDE63E8"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The mandate of the Complaints Commission members can be terminated earlier with a majority of votes by the Assembly of the PCK in cases of violation of duties or actions that are considered to violate the freedom of the media. </w:t>
      </w:r>
    </w:p>
    <w:p w14:paraId="587017BD" w14:textId="77777777" w:rsidR="0074559C" w:rsidRPr="00BB0F8A" w:rsidRDefault="0074559C" w:rsidP="0074559C">
      <w:pPr>
        <w:pStyle w:val="ListParagraph"/>
        <w:rPr>
          <w:rFonts w:ascii="Times New Roman" w:eastAsia="Times New Roman" w:hAnsi="Times New Roman" w:cs="Times New Roman"/>
          <w:iCs/>
          <w:color w:val="000000"/>
          <w:sz w:val="24"/>
          <w:szCs w:val="24"/>
        </w:rPr>
      </w:pPr>
    </w:p>
    <w:p w14:paraId="5F4B95CF" w14:textId="3AAB9126"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The mandate of the member </w:t>
      </w:r>
      <w:r>
        <w:rPr>
          <w:rFonts w:ascii="Times New Roman" w:hAnsi="Times New Roman"/>
          <w:sz w:val="24"/>
        </w:rPr>
        <w:t>Commission</w:t>
      </w:r>
      <w:r>
        <w:rPr>
          <w:rFonts w:ascii="Times New Roman" w:hAnsi="Times New Roman"/>
          <w:color w:val="000000"/>
          <w:sz w:val="24"/>
        </w:rPr>
        <w:t xml:space="preserve"> is terminated: </w:t>
      </w:r>
    </w:p>
    <w:p w14:paraId="71BF1278" w14:textId="77777777" w:rsidR="0074559C" w:rsidRPr="00BB0F8A" w:rsidRDefault="002C0B60" w:rsidP="0074559C">
      <w:pPr>
        <w:numPr>
          <w:ilvl w:val="0"/>
          <w:numId w:val="15"/>
        </w:numPr>
        <w:pBdr>
          <w:top w:val="nil"/>
          <w:left w:val="nil"/>
          <w:bottom w:val="nil"/>
          <w:right w:val="nil"/>
          <w:between w:val="nil"/>
        </w:pBdr>
        <w:spacing w:after="0" w:line="240" w:lineRule="auto"/>
        <w:ind w:left="1350"/>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In case of death, </w:t>
      </w:r>
    </w:p>
    <w:p w14:paraId="4A34717D" w14:textId="77777777" w:rsidR="0074559C" w:rsidRPr="00BB0F8A" w:rsidRDefault="002C0B60" w:rsidP="0074559C">
      <w:pPr>
        <w:numPr>
          <w:ilvl w:val="0"/>
          <w:numId w:val="15"/>
        </w:numPr>
        <w:pBdr>
          <w:top w:val="nil"/>
          <w:left w:val="nil"/>
          <w:bottom w:val="nil"/>
          <w:right w:val="nil"/>
          <w:between w:val="nil"/>
        </w:pBdr>
        <w:spacing w:after="0" w:line="240" w:lineRule="auto"/>
        <w:ind w:left="1350"/>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Resignation, </w:t>
      </w:r>
    </w:p>
    <w:p w14:paraId="58F2B7D4" w14:textId="77777777" w:rsidR="0074559C" w:rsidRPr="00BB0F8A" w:rsidRDefault="002C0B60" w:rsidP="0074559C">
      <w:pPr>
        <w:numPr>
          <w:ilvl w:val="0"/>
          <w:numId w:val="15"/>
        </w:numPr>
        <w:pBdr>
          <w:top w:val="nil"/>
          <w:left w:val="nil"/>
          <w:bottom w:val="nil"/>
          <w:right w:val="nil"/>
          <w:between w:val="nil"/>
        </w:pBdr>
        <w:spacing w:after="0" w:line="240" w:lineRule="auto"/>
        <w:ind w:left="1350"/>
        <w:jc w:val="both"/>
        <w:rPr>
          <w:rFonts w:ascii="Times New Roman" w:eastAsia="Times New Roman" w:hAnsi="Times New Roman" w:cs="Times New Roman"/>
          <w:iCs/>
          <w:color w:val="000000"/>
          <w:sz w:val="24"/>
          <w:szCs w:val="24"/>
        </w:rPr>
      </w:pPr>
      <w:r>
        <w:rPr>
          <w:rFonts w:ascii="Times New Roman" w:hAnsi="Times New Roman"/>
          <w:color w:val="000000"/>
          <w:sz w:val="24"/>
        </w:rPr>
        <w:t>At the end of the mandate,</w:t>
      </w:r>
    </w:p>
    <w:p w14:paraId="72831DAC" w14:textId="6793DB4E" w:rsidR="0074559C" w:rsidRPr="00BB0F8A" w:rsidRDefault="002C0B60" w:rsidP="0074559C">
      <w:pPr>
        <w:numPr>
          <w:ilvl w:val="0"/>
          <w:numId w:val="15"/>
        </w:numPr>
        <w:pBdr>
          <w:top w:val="nil"/>
          <w:left w:val="nil"/>
          <w:bottom w:val="nil"/>
          <w:right w:val="nil"/>
          <w:between w:val="nil"/>
        </w:pBdr>
        <w:spacing w:after="0" w:line="240" w:lineRule="auto"/>
        <w:ind w:left="1350"/>
        <w:jc w:val="both"/>
        <w:rPr>
          <w:rFonts w:ascii="Times New Roman" w:eastAsia="Times New Roman" w:hAnsi="Times New Roman" w:cs="Times New Roman"/>
          <w:iCs/>
          <w:color w:val="000000"/>
          <w:sz w:val="24"/>
          <w:szCs w:val="24"/>
        </w:rPr>
      </w:pPr>
      <w:r>
        <w:rPr>
          <w:rFonts w:ascii="Times New Roman" w:hAnsi="Times New Roman"/>
          <w:sz w:val="24"/>
        </w:rPr>
        <w:t>For violation of work duties</w:t>
      </w:r>
      <w:r w:rsidR="001A1BC2">
        <w:rPr>
          <w:rFonts w:ascii="Times New Roman" w:hAnsi="Times New Roman"/>
          <w:sz w:val="24"/>
        </w:rPr>
        <w:t>,</w:t>
      </w:r>
      <w:r>
        <w:rPr>
          <w:rFonts w:ascii="Times New Roman" w:hAnsi="Times New Roman"/>
          <w:color w:val="000000"/>
          <w:sz w:val="24"/>
        </w:rPr>
        <w:t xml:space="preserve"> and </w:t>
      </w:r>
    </w:p>
    <w:p w14:paraId="2B1651A3" w14:textId="37E46B08" w:rsidR="0074559C" w:rsidRPr="00BB0F8A" w:rsidRDefault="002C0B60" w:rsidP="0074559C">
      <w:pPr>
        <w:numPr>
          <w:ilvl w:val="0"/>
          <w:numId w:val="15"/>
        </w:numPr>
        <w:pBdr>
          <w:top w:val="nil"/>
          <w:left w:val="nil"/>
          <w:bottom w:val="nil"/>
          <w:right w:val="nil"/>
          <w:between w:val="nil"/>
        </w:pBdr>
        <w:spacing w:after="0" w:line="240" w:lineRule="auto"/>
        <w:ind w:left="1350"/>
        <w:jc w:val="both"/>
        <w:rPr>
          <w:rFonts w:ascii="Times New Roman" w:eastAsia="Times New Roman" w:hAnsi="Times New Roman" w:cs="Times New Roman"/>
          <w:iCs/>
          <w:color w:val="000000"/>
          <w:sz w:val="24"/>
          <w:szCs w:val="24"/>
        </w:rPr>
      </w:pPr>
      <w:r>
        <w:rPr>
          <w:rFonts w:ascii="Times New Roman" w:hAnsi="Times New Roman"/>
          <w:color w:val="000000"/>
          <w:sz w:val="24"/>
        </w:rPr>
        <w:t>Dismissal by the Assembly of Members.</w:t>
      </w:r>
    </w:p>
    <w:p w14:paraId="1246A153" w14:textId="77777777" w:rsidR="0074559C" w:rsidRPr="00BB0F8A" w:rsidRDefault="0074559C" w:rsidP="0074559C">
      <w:pPr>
        <w:pBdr>
          <w:top w:val="nil"/>
          <w:left w:val="nil"/>
          <w:bottom w:val="nil"/>
          <w:right w:val="nil"/>
          <w:between w:val="nil"/>
        </w:pBdr>
        <w:spacing w:after="0" w:line="240" w:lineRule="auto"/>
        <w:ind w:left="1350"/>
        <w:jc w:val="both"/>
        <w:rPr>
          <w:rFonts w:ascii="Times New Roman" w:eastAsia="Times New Roman" w:hAnsi="Times New Roman" w:cs="Times New Roman"/>
          <w:iCs/>
          <w:color w:val="000000"/>
          <w:sz w:val="24"/>
          <w:szCs w:val="24"/>
        </w:rPr>
      </w:pPr>
    </w:p>
    <w:p w14:paraId="3AA7AF17" w14:textId="7628809D"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After approving or rejecting the complaints, the Complaints Commission is obliged to notify the PCK Secretariat </w:t>
      </w:r>
      <w:r w:rsidR="000A2647">
        <w:rPr>
          <w:rFonts w:ascii="Times New Roman" w:hAnsi="Times New Roman"/>
          <w:color w:val="000000"/>
          <w:sz w:val="24"/>
        </w:rPr>
        <w:t xml:space="preserve">about the decision </w:t>
      </w:r>
      <w:r w:rsidR="002568FC">
        <w:rPr>
          <w:rFonts w:ascii="Times New Roman" w:hAnsi="Times New Roman"/>
          <w:color w:val="000000"/>
          <w:sz w:val="24"/>
        </w:rPr>
        <w:t>taken and</w:t>
      </w:r>
      <w:r>
        <w:rPr>
          <w:rFonts w:ascii="Times New Roman" w:hAnsi="Times New Roman"/>
          <w:color w:val="000000"/>
          <w:sz w:val="24"/>
        </w:rPr>
        <w:t xml:space="preserve"> </w:t>
      </w:r>
      <w:r w:rsidR="000A2647">
        <w:rPr>
          <w:rFonts w:ascii="Times New Roman" w:hAnsi="Times New Roman"/>
          <w:color w:val="000000"/>
          <w:sz w:val="24"/>
        </w:rPr>
        <w:t xml:space="preserve">notify </w:t>
      </w:r>
      <w:r>
        <w:rPr>
          <w:rFonts w:ascii="Times New Roman" w:hAnsi="Times New Roman"/>
          <w:color w:val="000000"/>
          <w:sz w:val="24"/>
        </w:rPr>
        <w:t>the Assembly of the decision</w:t>
      </w:r>
      <w:r w:rsidR="000A2647">
        <w:rPr>
          <w:rFonts w:ascii="Times New Roman" w:hAnsi="Times New Roman"/>
          <w:color w:val="000000"/>
          <w:sz w:val="24"/>
        </w:rPr>
        <w:t>s it has</w:t>
      </w:r>
      <w:r>
        <w:rPr>
          <w:rFonts w:ascii="Times New Roman" w:hAnsi="Times New Roman"/>
          <w:color w:val="000000"/>
          <w:sz w:val="24"/>
        </w:rPr>
        <w:t xml:space="preserve"> taken. The Assembly </w:t>
      </w:r>
      <w:r>
        <w:rPr>
          <w:rFonts w:ascii="Times New Roman" w:hAnsi="Times New Roman"/>
          <w:sz w:val="24"/>
        </w:rPr>
        <w:t>is not bound by the Complaints Commission</w:t>
      </w:r>
      <w:r w:rsidR="008672BE">
        <w:rPr>
          <w:rFonts w:ascii="Times New Roman" w:hAnsi="Times New Roman"/>
          <w:sz w:val="24"/>
        </w:rPr>
        <w:t>’</w:t>
      </w:r>
      <w:r>
        <w:rPr>
          <w:rFonts w:ascii="Times New Roman" w:hAnsi="Times New Roman"/>
          <w:color w:val="000000"/>
          <w:sz w:val="24"/>
        </w:rPr>
        <w:t>s decision.</w:t>
      </w:r>
    </w:p>
    <w:p w14:paraId="4DF4D933" w14:textId="77777777" w:rsidR="0074559C" w:rsidRPr="00BB0F8A" w:rsidRDefault="0074559C" w:rsidP="0074559C">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iCs/>
          <w:color w:val="000000"/>
          <w:sz w:val="24"/>
          <w:szCs w:val="24"/>
        </w:rPr>
      </w:pPr>
    </w:p>
    <w:p w14:paraId="453D5D2F" w14:textId="1C319903" w:rsidR="0074559C" w:rsidRPr="00BB0F8A" w:rsidRDefault="002C0B60" w:rsidP="0051206E">
      <w:pPr>
        <w:pStyle w:val="ListParagraph"/>
        <w:numPr>
          <w:ilvl w:val="1"/>
          <w:numId w:val="45"/>
        </w:numPr>
        <w:jc w:val="both"/>
        <w:rPr>
          <w:rFonts w:ascii="Times New Roman" w:eastAsia="Times New Roman" w:hAnsi="Times New Roman" w:cs="Times New Roman"/>
          <w:iCs/>
          <w:color w:val="000000"/>
          <w:sz w:val="24"/>
          <w:szCs w:val="24"/>
        </w:rPr>
      </w:pPr>
      <w:r>
        <w:rPr>
          <w:rFonts w:ascii="Times New Roman" w:hAnsi="Times New Roman"/>
          <w:color w:val="000000"/>
          <w:sz w:val="24"/>
        </w:rPr>
        <w:t xml:space="preserve">No member of the </w:t>
      </w:r>
      <w:r>
        <w:rPr>
          <w:rFonts w:ascii="Times New Roman" w:hAnsi="Times New Roman"/>
          <w:sz w:val="24"/>
        </w:rPr>
        <w:t>Commission</w:t>
      </w:r>
      <w:r>
        <w:rPr>
          <w:rFonts w:ascii="Times New Roman" w:hAnsi="Times New Roman"/>
          <w:color w:val="000000"/>
          <w:sz w:val="24"/>
        </w:rPr>
        <w:t xml:space="preserve"> is allowed to participate in the discussion or decision-making on issues where he/she has a direct or indirect economic interest. It is considered that a Member of the </w:t>
      </w:r>
      <w:r>
        <w:rPr>
          <w:rFonts w:ascii="Times New Roman" w:hAnsi="Times New Roman"/>
          <w:sz w:val="24"/>
        </w:rPr>
        <w:t>Commission</w:t>
      </w:r>
      <w:r>
        <w:rPr>
          <w:rFonts w:ascii="Times New Roman" w:hAnsi="Times New Roman"/>
          <w:color w:val="000000"/>
          <w:sz w:val="24"/>
        </w:rPr>
        <w:t xml:space="preserve"> has an economic interest if he/she, or any member of his/her family, has a direct or indirect economic interest.</w:t>
      </w:r>
    </w:p>
    <w:p w14:paraId="5E2C9DE1" w14:textId="77777777" w:rsidR="0074559C" w:rsidRPr="00BB0F8A" w:rsidRDefault="0074559C" w:rsidP="0074559C">
      <w:pPr>
        <w:spacing w:after="0" w:line="240" w:lineRule="auto"/>
        <w:jc w:val="both"/>
        <w:rPr>
          <w:rFonts w:ascii="Times New Roman" w:eastAsia="Times New Roman" w:hAnsi="Times New Roman" w:cs="Times New Roman"/>
          <w:iCs/>
          <w:sz w:val="24"/>
          <w:szCs w:val="24"/>
        </w:rPr>
      </w:pPr>
    </w:p>
    <w:p w14:paraId="70B1975A"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10</w:t>
      </w:r>
    </w:p>
    <w:p w14:paraId="680856FF" w14:textId="08218FC8"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 xml:space="preserve">[The] </w:t>
      </w:r>
      <w:r w:rsidR="00F54643">
        <w:rPr>
          <w:rFonts w:ascii="Times New Roman" w:hAnsi="Times New Roman"/>
          <w:b/>
          <w:sz w:val="24"/>
        </w:rPr>
        <w:t>SECRETARIAT</w:t>
      </w:r>
    </w:p>
    <w:p w14:paraId="22FE65DB" w14:textId="77777777" w:rsidR="0074559C" w:rsidRPr="00BB0F8A" w:rsidRDefault="002C0B60" w:rsidP="0074559C">
      <w:pPr>
        <w:numPr>
          <w:ilvl w:val="0"/>
          <w:numId w:val="17"/>
        </w:numPr>
        <w:pBdr>
          <w:top w:val="nil"/>
          <w:left w:val="nil"/>
          <w:bottom w:val="nil"/>
          <w:right w:val="nil"/>
          <w:between w:val="nil"/>
        </w:pBdr>
        <w:spacing w:after="0"/>
        <w:jc w:val="both"/>
        <w:rPr>
          <w:rFonts w:ascii="Times New Roman" w:eastAsia="Times New Roman" w:hAnsi="Times New Roman" w:cs="Times New Roman"/>
          <w:b/>
          <w:i/>
          <w:color w:val="000000"/>
          <w:sz w:val="24"/>
          <w:szCs w:val="24"/>
        </w:rPr>
      </w:pPr>
      <w:r>
        <w:rPr>
          <w:rFonts w:ascii="Times New Roman" w:hAnsi="Times New Roman"/>
          <w:b/>
          <w:i/>
          <w:color w:val="000000"/>
          <w:sz w:val="24"/>
        </w:rPr>
        <w:t>Composition</w:t>
      </w:r>
    </w:p>
    <w:p w14:paraId="149647A5" w14:textId="1AC58C02"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Secretariat consists of an </w:t>
      </w:r>
      <w:r w:rsidR="008672BE">
        <w:rPr>
          <w:rFonts w:ascii="Times New Roman" w:hAnsi="Times New Roman"/>
          <w:color w:val="000000"/>
          <w:sz w:val="24"/>
        </w:rPr>
        <w:t xml:space="preserve">Executive Director </w:t>
      </w:r>
      <w:r>
        <w:rPr>
          <w:rFonts w:ascii="Times New Roman" w:hAnsi="Times New Roman"/>
          <w:color w:val="000000"/>
          <w:sz w:val="24"/>
        </w:rPr>
        <w:t>and other full-time staff.</w:t>
      </w:r>
    </w:p>
    <w:p w14:paraId="64474A8C"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1E03D340" w14:textId="31D80F60"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w:t>
      </w:r>
      <w:r w:rsidR="008672BE">
        <w:rPr>
          <w:rFonts w:ascii="Times New Roman" w:hAnsi="Times New Roman"/>
          <w:color w:val="000000"/>
          <w:sz w:val="24"/>
        </w:rPr>
        <w:t xml:space="preserve">Executive Director </w:t>
      </w:r>
      <w:r>
        <w:rPr>
          <w:rFonts w:ascii="Times New Roman" w:hAnsi="Times New Roman"/>
          <w:color w:val="000000"/>
          <w:sz w:val="24"/>
        </w:rPr>
        <w:t>and staff must be independent of party and political influence.</w:t>
      </w:r>
    </w:p>
    <w:p w14:paraId="13CBF16E" w14:textId="77777777" w:rsidR="0074559C" w:rsidRPr="00BB0F8A" w:rsidRDefault="0074559C" w:rsidP="0074559C">
      <w:pPr>
        <w:pStyle w:val="ListParagraph"/>
        <w:rPr>
          <w:rFonts w:ascii="Times New Roman" w:eastAsia="Times New Roman" w:hAnsi="Times New Roman" w:cs="Times New Roman"/>
          <w:sz w:val="24"/>
          <w:szCs w:val="24"/>
        </w:rPr>
      </w:pPr>
    </w:p>
    <w:p w14:paraId="11F9BEC3" w14:textId="517FF132"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sz w:val="24"/>
        </w:rPr>
        <w:t xml:space="preserve">The </w:t>
      </w:r>
      <w:r w:rsidR="008672BE">
        <w:rPr>
          <w:rFonts w:ascii="Times New Roman" w:hAnsi="Times New Roman"/>
          <w:sz w:val="24"/>
        </w:rPr>
        <w:t>Executive Director</w:t>
      </w:r>
      <w:r>
        <w:rPr>
          <w:rFonts w:ascii="Times New Roman" w:hAnsi="Times New Roman"/>
          <w:sz w:val="24"/>
        </w:rPr>
        <w:t xml:space="preserve"> selects the support staff </w:t>
      </w:r>
      <w:r>
        <w:rPr>
          <w:rFonts w:ascii="Times New Roman" w:hAnsi="Times New Roman"/>
          <w:color w:val="000000"/>
          <w:sz w:val="24"/>
        </w:rPr>
        <w:t xml:space="preserve">of the organization </w:t>
      </w:r>
      <w:r>
        <w:rPr>
          <w:rFonts w:ascii="Times New Roman" w:hAnsi="Times New Roman"/>
          <w:sz w:val="24"/>
        </w:rPr>
        <w:t xml:space="preserve">through </w:t>
      </w:r>
      <w:r>
        <w:rPr>
          <w:rFonts w:ascii="Times New Roman" w:hAnsi="Times New Roman"/>
          <w:color w:val="000000"/>
          <w:sz w:val="24"/>
        </w:rPr>
        <w:t xml:space="preserve">public competition. </w:t>
      </w:r>
    </w:p>
    <w:p w14:paraId="3518025A"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751F036B" w14:textId="018D0017"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For the election of the Executive Director, the Assembly shall establish an ad-hoc body with 3 members (the President and two members of the Assembly), who, after interviewing the interested candidates, present the most suitable candidate for voting</w:t>
      </w:r>
      <w:r w:rsidR="0002396E" w:rsidRPr="0002396E">
        <w:rPr>
          <w:rFonts w:ascii="Times New Roman" w:hAnsi="Times New Roman"/>
          <w:color w:val="000000"/>
          <w:sz w:val="24"/>
        </w:rPr>
        <w:t xml:space="preserve"> </w:t>
      </w:r>
      <w:r w:rsidR="0002396E">
        <w:rPr>
          <w:rFonts w:ascii="Times New Roman" w:hAnsi="Times New Roman"/>
          <w:color w:val="000000"/>
          <w:sz w:val="24"/>
        </w:rPr>
        <w:t>to the Assembly</w:t>
      </w:r>
      <w:r>
        <w:rPr>
          <w:rFonts w:ascii="Times New Roman" w:hAnsi="Times New Roman"/>
          <w:color w:val="000000"/>
          <w:sz w:val="24"/>
        </w:rPr>
        <w:t xml:space="preserve">. </w:t>
      </w:r>
    </w:p>
    <w:p w14:paraId="41D32013"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5B824AA6" w14:textId="39C77E97" w:rsidR="0074559C" w:rsidRPr="00BB0F8A" w:rsidRDefault="0002396E"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President of the Assembly signs the </w:t>
      </w:r>
      <w:r w:rsidR="008672BE">
        <w:rPr>
          <w:rFonts w:ascii="Times New Roman" w:hAnsi="Times New Roman"/>
          <w:color w:val="000000"/>
          <w:sz w:val="24"/>
        </w:rPr>
        <w:t xml:space="preserve">Executive Director’s </w:t>
      </w:r>
      <w:r>
        <w:rPr>
          <w:rFonts w:ascii="Times New Roman" w:hAnsi="Times New Roman"/>
          <w:color w:val="000000"/>
          <w:sz w:val="24"/>
        </w:rPr>
        <w:t>contract.</w:t>
      </w:r>
    </w:p>
    <w:p w14:paraId="3076A2AA"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524B1DDC" w14:textId="610E5282" w:rsidR="0074559C" w:rsidRPr="00BB0F8A" w:rsidRDefault="0002396E"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w:t>
      </w:r>
      <w:r w:rsidR="008672BE">
        <w:rPr>
          <w:rFonts w:ascii="Times New Roman" w:hAnsi="Times New Roman"/>
          <w:color w:val="000000"/>
          <w:sz w:val="24"/>
        </w:rPr>
        <w:t xml:space="preserve">Executive Director </w:t>
      </w:r>
      <w:r>
        <w:rPr>
          <w:rFonts w:ascii="Times New Roman" w:hAnsi="Times New Roman"/>
          <w:color w:val="000000"/>
          <w:sz w:val="24"/>
        </w:rPr>
        <w:t xml:space="preserve">signs staff contracts. </w:t>
      </w:r>
    </w:p>
    <w:p w14:paraId="26C5736A"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7FE971F6" w14:textId="3B7EAF72"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w:t>
      </w:r>
      <w:r w:rsidR="008672BE">
        <w:rPr>
          <w:rFonts w:ascii="Times New Roman" w:hAnsi="Times New Roman"/>
          <w:color w:val="000000"/>
          <w:sz w:val="24"/>
        </w:rPr>
        <w:t>Executive Director</w:t>
      </w:r>
      <w:r>
        <w:rPr>
          <w:rFonts w:ascii="Times New Roman" w:hAnsi="Times New Roman"/>
          <w:color w:val="000000"/>
          <w:sz w:val="24"/>
        </w:rPr>
        <w:t xml:space="preserve"> may be dismissed from the position by the decision of the Assembly. </w:t>
      </w:r>
    </w:p>
    <w:p w14:paraId="39C5DD02"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76BC6C44" w14:textId="630FB05F"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reason for the dismissal may be a violation of the labor contract and labor regulations or other violations that spoil the PCK's image and mission. </w:t>
      </w:r>
    </w:p>
    <w:p w14:paraId="3592650A" w14:textId="77777777" w:rsidR="0074559C" w:rsidRPr="00BB0F8A" w:rsidRDefault="0074559C" w:rsidP="0074559C">
      <w:pPr>
        <w:pStyle w:val="ListParagraph"/>
        <w:rPr>
          <w:rFonts w:ascii="Times New Roman" w:eastAsia="Times New Roman" w:hAnsi="Times New Roman" w:cs="Times New Roman"/>
          <w:sz w:val="24"/>
          <w:szCs w:val="24"/>
        </w:rPr>
      </w:pPr>
    </w:p>
    <w:p w14:paraId="4C3AFFAF" w14:textId="6BEE2645"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sz w:val="24"/>
        </w:rPr>
        <w:t xml:space="preserve">The </w:t>
      </w:r>
      <w:r w:rsidRPr="0051206E">
        <w:rPr>
          <w:rFonts w:ascii="Times New Roman" w:hAnsi="Times New Roman"/>
          <w:color w:val="000000"/>
          <w:sz w:val="24"/>
        </w:rPr>
        <w:t>mandate</w:t>
      </w:r>
      <w:r>
        <w:rPr>
          <w:rFonts w:ascii="Times New Roman" w:hAnsi="Times New Roman"/>
          <w:sz w:val="24"/>
        </w:rPr>
        <w:t xml:space="preserve"> of the Executive Director is terminated: </w:t>
      </w:r>
    </w:p>
    <w:p w14:paraId="0E6FA841" w14:textId="77777777" w:rsidR="0074559C" w:rsidRPr="00BB0F8A" w:rsidRDefault="002C0B60" w:rsidP="0074559C">
      <w:pPr>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hAnsi="Times New Roman"/>
          <w:sz w:val="24"/>
        </w:rPr>
        <w:t xml:space="preserve">By death, </w:t>
      </w:r>
    </w:p>
    <w:p w14:paraId="6C968A9F" w14:textId="77777777" w:rsidR="0074559C" w:rsidRPr="00BB0F8A" w:rsidRDefault="002C0B60" w:rsidP="0074559C">
      <w:pPr>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hAnsi="Times New Roman"/>
          <w:sz w:val="24"/>
        </w:rPr>
        <w:t xml:space="preserve">By resignation, </w:t>
      </w:r>
    </w:p>
    <w:p w14:paraId="6650DAC3" w14:textId="77777777" w:rsidR="0074559C" w:rsidRPr="00BB0F8A" w:rsidRDefault="002C0B60" w:rsidP="0074559C">
      <w:pPr>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hAnsi="Times New Roman"/>
          <w:sz w:val="24"/>
        </w:rPr>
        <w:t xml:space="preserve">By dismissal, </w:t>
      </w:r>
    </w:p>
    <w:p w14:paraId="46E56559" w14:textId="4D2A1C07" w:rsidR="0074559C" w:rsidRPr="00BB0F8A" w:rsidRDefault="002C0B60" w:rsidP="0074559C">
      <w:pPr>
        <w:numPr>
          <w:ilvl w:val="0"/>
          <w:numId w:val="11"/>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hAnsi="Times New Roman"/>
          <w:sz w:val="24"/>
        </w:rPr>
        <w:t>By committing a criminal offense (</w:t>
      </w:r>
      <w:r w:rsidR="0002396E">
        <w:rPr>
          <w:rFonts w:ascii="Times New Roman" w:hAnsi="Times New Roman"/>
          <w:sz w:val="24"/>
        </w:rPr>
        <w:t xml:space="preserve">except for </w:t>
      </w:r>
      <w:r>
        <w:rPr>
          <w:rFonts w:ascii="Times New Roman" w:hAnsi="Times New Roman"/>
          <w:sz w:val="24"/>
        </w:rPr>
        <w:t xml:space="preserve">offenses committed </w:t>
      </w:r>
      <w:r w:rsidR="0002396E">
        <w:rPr>
          <w:rFonts w:ascii="Times New Roman" w:hAnsi="Times New Roman"/>
          <w:sz w:val="24"/>
        </w:rPr>
        <w:t xml:space="preserve">by </w:t>
      </w:r>
      <w:r>
        <w:rPr>
          <w:rFonts w:ascii="Times New Roman" w:hAnsi="Times New Roman"/>
          <w:sz w:val="24"/>
        </w:rPr>
        <w:t>negligence).</w:t>
      </w:r>
    </w:p>
    <w:p w14:paraId="696DE07F" w14:textId="77777777" w:rsidR="0074559C" w:rsidRPr="00BB0F8A" w:rsidRDefault="0074559C" w:rsidP="0074559C">
      <w:pPr>
        <w:pBdr>
          <w:top w:val="nil"/>
          <w:left w:val="nil"/>
          <w:bottom w:val="nil"/>
          <w:right w:val="nil"/>
          <w:between w:val="nil"/>
        </w:pBdr>
        <w:spacing w:after="0"/>
        <w:ind w:left="750"/>
        <w:jc w:val="both"/>
        <w:rPr>
          <w:rFonts w:ascii="Times New Roman" w:eastAsia="Times New Roman" w:hAnsi="Times New Roman" w:cs="Times New Roman"/>
          <w:color w:val="000000"/>
          <w:sz w:val="24"/>
          <w:szCs w:val="24"/>
        </w:rPr>
      </w:pPr>
    </w:p>
    <w:p w14:paraId="374A47D2" w14:textId="77777777" w:rsidR="0074559C" w:rsidRPr="00BB0F8A" w:rsidRDefault="002C0B60" w:rsidP="0074559C">
      <w:pPr>
        <w:pBdr>
          <w:top w:val="nil"/>
          <w:left w:val="nil"/>
          <w:bottom w:val="nil"/>
          <w:right w:val="nil"/>
          <w:between w:val="nil"/>
        </w:pBdr>
        <w:spacing w:after="0"/>
        <w:ind w:left="750"/>
        <w:jc w:val="both"/>
        <w:rPr>
          <w:rFonts w:ascii="Times New Roman" w:eastAsia="Times New Roman" w:hAnsi="Times New Roman" w:cs="Times New Roman"/>
          <w:b/>
          <w:i/>
          <w:color w:val="000000"/>
          <w:sz w:val="24"/>
          <w:szCs w:val="24"/>
        </w:rPr>
      </w:pPr>
      <w:r>
        <w:rPr>
          <w:rFonts w:ascii="Times New Roman" w:hAnsi="Times New Roman"/>
          <w:b/>
          <w:i/>
          <w:color w:val="000000"/>
          <w:sz w:val="24"/>
        </w:rPr>
        <w:t>B. Functions - Secretariat and its staff</w:t>
      </w:r>
    </w:p>
    <w:p w14:paraId="37B21B68" w14:textId="77777777" w:rsidR="0074559C" w:rsidRPr="00BB0F8A" w:rsidRDefault="0074559C" w:rsidP="0074559C">
      <w:pPr>
        <w:pBdr>
          <w:top w:val="nil"/>
          <w:left w:val="nil"/>
          <w:bottom w:val="nil"/>
          <w:right w:val="nil"/>
          <w:between w:val="nil"/>
        </w:pBdr>
        <w:spacing w:after="0"/>
        <w:ind w:left="750"/>
        <w:jc w:val="both"/>
        <w:rPr>
          <w:rFonts w:ascii="Times New Roman" w:eastAsia="Times New Roman" w:hAnsi="Times New Roman" w:cs="Times New Roman"/>
          <w:b/>
          <w:i/>
          <w:color w:val="000000"/>
          <w:sz w:val="24"/>
          <w:szCs w:val="24"/>
        </w:rPr>
      </w:pPr>
    </w:p>
    <w:p w14:paraId="46D22FA2" w14:textId="71ED016C" w:rsidR="0074559C" w:rsidRPr="001A1BC2"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They are responsible for </w:t>
      </w:r>
      <w:r w:rsidR="001A1BC2">
        <w:rPr>
          <w:rFonts w:ascii="Times New Roman" w:hAnsi="Times New Roman"/>
          <w:color w:val="000000"/>
          <w:sz w:val="24"/>
        </w:rPr>
        <w:t>PCK</w:t>
      </w:r>
      <w:r w:rsidR="008672BE">
        <w:rPr>
          <w:rFonts w:ascii="Times New Roman" w:hAnsi="Times New Roman"/>
          <w:color w:val="000000"/>
          <w:sz w:val="24"/>
        </w:rPr>
        <w:t>’</w:t>
      </w:r>
      <w:r w:rsidR="001A1BC2">
        <w:rPr>
          <w:rFonts w:ascii="Times New Roman" w:hAnsi="Times New Roman"/>
          <w:color w:val="000000"/>
          <w:sz w:val="24"/>
        </w:rPr>
        <w:t>s</w:t>
      </w:r>
      <w:r w:rsidR="008672BE">
        <w:rPr>
          <w:rFonts w:ascii="Times New Roman" w:hAnsi="Times New Roman"/>
          <w:color w:val="000000"/>
          <w:sz w:val="24"/>
        </w:rPr>
        <w:t xml:space="preserve"> </w:t>
      </w:r>
      <w:r>
        <w:rPr>
          <w:rFonts w:ascii="Times New Roman" w:hAnsi="Times New Roman"/>
          <w:color w:val="000000"/>
          <w:sz w:val="24"/>
        </w:rPr>
        <w:t xml:space="preserve">administrative affairs and ensure the correct and transparent flow of information, as well as correspondence between the </w:t>
      </w:r>
      <w:r>
        <w:rPr>
          <w:rFonts w:ascii="Times New Roman" w:hAnsi="Times New Roman"/>
          <w:sz w:val="24"/>
        </w:rPr>
        <w:t>complaining parties</w:t>
      </w:r>
      <w:r>
        <w:rPr>
          <w:rFonts w:ascii="Times New Roman" w:hAnsi="Times New Roman"/>
          <w:color w:val="000000"/>
          <w:sz w:val="24"/>
        </w:rPr>
        <w:t xml:space="preserve"> and the media.</w:t>
      </w:r>
    </w:p>
    <w:p w14:paraId="7AFA3C98" w14:textId="77777777" w:rsidR="001A1BC2" w:rsidRPr="00BB0F8A" w:rsidRDefault="001A1BC2" w:rsidP="001A1BC2">
      <w:pPr>
        <w:pStyle w:val="ListParagraph"/>
        <w:ind w:left="420"/>
        <w:jc w:val="both"/>
        <w:rPr>
          <w:rFonts w:ascii="Times New Roman" w:eastAsia="Times New Roman" w:hAnsi="Times New Roman" w:cs="Times New Roman"/>
          <w:color w:val="000000"/>
          <w:sz w:val="24"/>
          <w:szCs w:val="24"/>
        </w:rPr>
      </w:pPr>
    </w:p>
    <w:p w14:paraId="087A454D" w14:textId="77777777"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The Secretariat operates according to the rules described in this Statute and the work regulations.</w:t>
      </w:r>
    </w:p>
    <w:p w14:paraId="55C16094"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76A30426" w14:textId="77777777"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Draft the work </w:t>
      </w:r>
      <w:r>
        <w:rPr>
          <w:rFonts w:ascii="Times New Roman" w:hAnsi="Times New Roman"/>
          <w:sz w:val="24"/>
        </w:rPr>
        <w:t xml:space="preserve">and </w:t>
      </w:r>
      <w:r>
        <w:rPr>
          <w:rFonts w:ascii="Times New Roman" w:hAnsi="Times New Roman"/>
          <w:color w:val="000000"/>
          <w:sz w:val="24"/>
        </w:rPr>
        <w:t>financial report and propose the budget and work plan for the Assembly of members.</w:t>
      </w:r>
    </w:p>
    <w:p w14:paraId="66E325B5"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332A6CFE" w14:textId="3EEFA9BF"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Draft the PCK normative acts</w:t>
      </w:r>
      <w:r>
        <w:rPr>
          <w:rFonts w:ascii="Times New Roman" w:hAnsi="Times New Roman"/>
          <w:sz w:val="24"/>
        </w:rPr>
        <w:t xml:space="preserve">, </w:t>
      </w:r>
      <w:r w:rsidR="008672BE">
        <w:rPr>
          <w:rFonts w:ascii="Times New Roman" w:hAnsi="Times New Roman"/>
          <w:sz w:val="24"/>
        </w:rPr>
        <w:t xml:space="preserve">as tasked by the </w:t>
      </w:r>
      <w:r>
        <w:rPr>
          <w:rFonts w:ascii="Times New Roman" w:hAnsi="Times New Roman"/>
          <w:sz w:val="24"/>
        </w:rPr>
        <w:t>Assembly</w:t>
      </w:r>
      <w:r>
        <w:rPr>
          <w:rFonts w:ascii="Times New Roman" w:hAnsi="Times New Roman"/>
          <w:color w:val="000000"/>
          <w:sz w:val="24"/>
        </w:rPr>
        <w:t>.</w:t>
      </w:r>
    </w:p>
    <w:p w14:paraId="7DA416C0"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1B09B2B9" w14:textId="77777777"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Implement the decisions of the Assembly.</w:t>
      </w:r>
    </w:p>
    <w:p w14:paraId="5E1A1721"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29F64879" w14:textId="4F292B1F"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Secretariat </w:t>
      </w:r>
      <w:r w:rsidR="008672BE">
        <w:rPr>
          <w:rFonts w:ascii="Times New Roman" w:hAnsi="Times New Roman"/>
          <w:color w:val="000000"/>
          <w:sz w:val="24"/>
        </w:rPr>
        <w:t xml:space="preserve">sets-up a </w:t>
      </w:r>
      <w:r>
        <w:rPr>
          <w:rFonts w:ascii="Times New Roman" w:hAnsi="Times New Roman"/>
          <w:color w:val="000000"/>
          <w:sz w:val="24"/>
        </w:rPr>
        <w:t xml:space="preserve">process </w:t>
      </w:r>
      <w:r w:rsidR="008672BE">
        <w:rPr>
          <w:rFonts w:ascii="Times New Roman" w:hAnsi="Times New Roman"/>
          <w:color w:val="000000"/>
          <w:sz w:val="24"/>
        </w:rPr>
        <w:t xml:space="preserve">for </w:t>
      </w:r>
      <w:r>
        <w:rPr>
          <w:rFonts w:ascii="Times New Roman" w:hAnsi="Times New Roman"/>
          <w:color w:val="000000"/>
          <w:sz w:val="24"/>
        </w:rPr>
        <w:t>professional assistance and support between the complainant and the media against which the complaint is addressed and notifies the Assembly in writing of the actions taken.</w:t>
      </w:r>
    </w:p>
    <w:p w14:paraId="68470A9E"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086F463D" w14:textId="7C82C914" w:rsidR="0074559C" w:rsidRPr="00BB0F8A" w:rsidRDefault="008672BE"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Following the </w:t>
      </w:r>
      <w:r w:rsidRPr="0051206E">
        <w:rPr>
          <w:rFonts w:ascii="Times New Roman" w:hAnsi="Times New Roman"/>
          <w:color w:val="000000"/>
          <w:sz w:val="24"/>
        </w:rPr>
        <w:t>Assembly</w:t>
      </w:r>
      <w:r>
        <w:rPr>
          <w:rFonts w:ascii="Times New Roman" w:hAnsi="Times New Roman"/>
          <w:sz w:val="24"/>
        </w:rPr>
        <w:t xml:space="preserve">’s decisions, the Secretariat drafts </w:t>
      </w:r>
      <w:r>
        <w:rPr>
          <w:rFonts w:ascii="Times New Roman" w:hAnsi="Times New Roman"/>
          <w:color w:val="000000"/>
          <w:sz w:val="24"/>
        </w:rPr>
        <w:t xml:space="preserve">decisions that are signed </w:t>
      </w:r>
      <w:r>
        <w:rPr>
          <w:rFonts w:ascii="Times New Roman" w:hAnsi="Times New Roman"/>
          <w:sz w:val="24"/>
        </w:rPr>
        <w:t xml:space="preserve">by the President of the </w:t>
      </w:r>
      <w:r>
        <w:rPr>
          <w:rFonts w:ascii="Times New Roman" w:hAnsi="Times New Roman"/>
          <w:color w:val="000000"/>
          <w:sz w:val="24"/>
        </w:rPr>
        <w:t>Assembly.</w:t>
      </w:r>
    </w:p>
    <w:p w14:paraId="2FE648C9"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30830A75" w14:textId="77777777" w:rsidR="0074559C" w:rsidRPr="00BB0F8A" w:rsidRDefault="002C0B60" w:rsidP="0051206E">
      <w:pPr>
        <w:pStyle w:val="ListParagraph"/>
        <w:numPr>
          <w:ilvl w:val="1"/>
          <w:numId w:val="46"/>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Perform other tasks according to the instructions of </w:t>
      </w:r>
      <w:r>
        <w:rPr>
          <w:rFonts w:ascii="Times New Roman" w:hAnsi="Times New Roman"/>
          <w:sz w:val="24"/>
        </w:rPr>
        <w:t>the Assembly and the President</w:t>
      </w:r>
      <w:r>
        <w:rPr>
          <w:rFonts w:ascii="Times New Roman" w:hAnsi="Times New Roman"/>
          <w:color w:val="000000"/>
          <w:sz w:val="24"/>
        </w:rPr>
        <w:t>.</w:t>
      </w:r>
    </w:p>
    <w:p w14:paraId="2E34F043" w14:textId="77777777" w:rsidR="0074559C" w:rsidRPr="00BB0F8A" w:rsidRDefault="0074559C" w:rsidP="0074559C">
      <w:pPr>
        <w:jc w:val="both"/>
        <w:rPr>
          <w:rFonts w:ascii="Times New Roman" w:eastAsia="Times New Roman" w:hAnsi="Times New Roman" w:cs="Times New Roman"/>
          <w:b/>
          <w:sz w:val="24"/>
          <w:szCs w:val="24"/>
        </w:rPr>
      </w:pPr>
    </w:p>
    <w:p w14:paraId="3FF2184D"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ARTICLE 11</w:t>
      </w:r>
    </w:p>
    <w:p w14:paraId="459B1345" w14:textId="77777777" w:rsidR="0074559C" w:rsidRPr="00BB0F8A" w:rsidRDefault="002C0B60" w:rsidP="0074559C">
      <w:pPr>
        <w:jc w:val="center"/>
        <w:rPr>
          <w:rFonts w:ascii="Times New Roman" w:eastAsia="Times New Roman" w:hAnsi="Times New Roman" w:cs="Times New Roman"/>
          <w:b/>
          <w:sz w:val="24"/>
          <w:szCs w:val="24"/>
        </w:rPr>
      </w:pPr>
      <w:r>
        <w:rPr>
          <w:rFonts w:ascii="Times New Roman" w:hAnsi="Times New Roman"/>
          <w:b/>
          <w:sz w:val="24"/>
        </w:rPr>
        <w:t>FINANCING</w:t>
      </w:r>
    </w:p>
    <w:p w14:paraId="693F1AFA" w14:textId="2A3F0547" w:rsidR="0074559C" w:rsidRPr="00BB0F8A" w:rsidRDefault="002C0B60" w:rsidP="0051206E">
      <w:pPr>
        <w:pStyle w:val="ListParagraph"/>
        <w:numPr>
          <w:ilvl w:val="1"/>
          <w:numId w:val="47"/>
        </w:numPr>
        <w:jc w:val="both"/>
        <w:rPr>
          <w:rFonts w:ascii="Times New Roman" w:eastAsia="Times New Roman" w:hAnsi="Times New Roman" w:cs="Times New Roman"/>
          <w:color w:val="000000"/>
          <w:sz w:val="24"/>
          <w:szCs w:val="24"/>
        </w:rPr>
      </w:pPr>
      <w:r>
        <w:rPr>
          <w:rFonts w:ascii="Times New Roman" w:hAnsi="Times New Roman"/>
          <w:color w:val="000000"/>
          <w:sz w:val="24"/>
        </w:rPr>
        <w:t>Media members contribute financially to the PCK budget.</w:t>
      </w:r>
    </w:p>
    <w:p w14:paraId="34FACBA7"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14638F8D" w14:textId="77777777" w:rsidR="0074559C" w:rsidRPr="00BB0F8A" w:rsidRDefault="002C0B60" w:rsidP="0051206E">
      <w:pPr>
        <w:pStyle w:val="ListParagraph"/>
        <w:numPr>
          <w:ilvl w:val="1"/>
          <w:numId w:val="47"/>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This contribution is 300 euros per year, </w:t>
      </w:r>
      <w:r>
        <w:rPr>
          <w:rFonts w:ascii="Times New Roman" w:hAnsi="Times New Roman"/>
          <w:sz w:val="24"/>
        </w:rPr>
        <w:t xml:space="preserve">and the fee </w:t>
      </w:r>
      <w:r>
        <w:rPr>
          <w:rFonts w:ascii="Times New Roman" w:hAnsi="Times New Roman"/>
          <w:color w:val="000000"/>
          <w:sz w:val="24"/>
        </w:rPr>
        <w:t>must be paid no later than the end of</w:t>
      </w:r>
      <w:r>
        <w:rPr>
          <w:rFonts w:ascii="Times New Roman" w:hAnsi="Times New Roman"/>
          <w:sz w:val="24"/>
        </w:rPr>
        <w:t xml:space="preserve"> June</w:t>
      </w:r>
      <w:r>
        <w:rPr>
          <w:rFonts w:ascii="Times New Roman" w:hAnsi="Times New Roman"/>
          <w:color w:val="000000"/>
          <w:sz w:val="24"/>
        </w:rPr>
        <w:t xml:space="preserve"> of each year.</w:t>
      </w:r>
    </w:p>
    <w:p w14:paraId="4A86CB72" w14:textId="77777777" w:rsidR="0074559C" w:rsidRPr="00BB0F8A" w:rsidRDefault="0074559C" w:rsidP="0074559C">
      <w:pPr>
        <w:pStyle w:val="ListParagraph"/>
        <w:rPr>
          <w:rFonts w:ascii="Times New Roman" w:eastAsia="Times New Roman" w:hAnsi="Times New Roman" w:cs="Times New Roman"/>
          <w:color w:val="000000"/>
          <w:sz w:val="24"/>
          <w:szCs w:val="24"/>
        </w:rPr>
      </w:pPr>
    </w:p>
    <w:p w14:paraId="3037A93C" w14:textId="3ECB2CF5" w:rsidR="0074559C" w:rsidRPr="00BB0F8A" w:rsidRDefault="002C0B60" w:rsidP="0051206E">
      <w:pPr>
        <w:pStyle w:val="ListParagraph"/>
        <w:numPr>
          <w:ilvl w:val="1"/>
          <w:numId w:val="47"/>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PCR income is generated from membership fees, </w:t>
      </w:r>
      <w:r w:rsidR="0002396E">
        <w:rPr>
          <w:rFonts w:ascii="Times New Roman" w:hAnsi="Times New Roman"/>
          <w:color w:val="000000"/>
          <w:sz w:val="24"/>
        </w:rPr>
        <w:t>donations,</w:t>
      </w:r>
      <w:r>
        <w:rPr>
          <w:rFonts w:ascii="Times New Roman" w:hAnsi="Times New Roman"/>
          <w:color w:val="000000"/>
          <w:sz w:val="24"/>
        </w:rPr>
        <w:t xml:space="preserve"> and other legal forms.</w:t>
      </w:r>
    </w:p>
    <w:p w14:paraId="62642DF3" w14:textId="77777777" w:rsidR="0074559C" w:rsidRPr="00BB0F8A" w:rsidRDefault="0074559C" w:rsidP="0074559C">
      <w:pPr>
        <w:pBdr>
          <w:top w:val="nil"/>
          <w:left w:val="nil"/>
          <w:bottom w:val="nil"/>
          <w:right w:val="nil"/>
          <w:between w:val="nil"/>
        </w:pBdr>
        <w:jc w:val="both"/>
        <w:rPr>
          <w:rFonts w:ascii="Times New Roman" w:eastAsia="Times New Roman" w:hAnsi="Times New Roman" w:cs="Times New Roman"/>
          <w:sz w:val="24"/>
          <w:szCs w:val="24"/>
        </w:rPr>
      </w:pPr>
    </w:p>
    <w:p w14:paraId="7DDD6F27" w14:textId="0D87583A" w:rsidR="00F82128" w:rsidRDefault="002C0B60" w:rsidP="00F82128">
      <w:pPr>
        <w:jc w:val="center"/>
        <w:rPr>
          <w:rFonts w:ascii="Times New Roman" w:eastAsia="Times New Roman" w:hAnsi="Times New Roman" w:cs="Times New Roman"/>
          <w:b/>
          <w:sz w:val="24"/>
          <w:szCs w:val="24"/>
        </w:rPr>
      </w:pPr>
      <w:r>
        <w:rPr>
          <w:rFonts w:ascii="Times New Roman" w:hAnsi="Times New Roman"/>
          <w:b/>
          <w:sz w:val="24"/>
        </w:rPr>
        <w:t>ARTICLE 12</w:t>
      </w:r>
    </w:p>
    <w:p w14:paraId="596DB252" w14:textId="331BFB05" w:rsidR="00E36483" w:rsidRPr="00BB0F8A" w:rsidRDefault="002C0B60" w:rsidP="00F82128">
      <w:pPr>
        <w:jc w:val="center"/>
        <w:rPr>
          <w:rFonts w:ascii="Times New Roman" w:eastAsia="Times New Roman" w:hAnsi="Times New Roman" w:cs="Times New Roman"/>
          <w:b/>
          <w:sz w:val="24"/>
          <w:szCs w:val="24"/>
        </w:rPr>
      </w:pPr>
      <w:r>
        <w:rPr>
          <w:rFonts w:ascii="Times New Roman" w:hAnsi="Times New Roman"/>
          <w:b/>
          <w:sz w:val="24"/>
        </w:rPr>
        <w:t>DISSOLUTION</w:t>
      </w:r>
    </w:p>
    <w:p w14:paraId="163A826D" w14:textId="19E0F8E7" w:rsidR="00E36483" w:rsidRPr="00E36483" w:rsidRDefault="002C0B60" w:rsidP="0051206E">
      <w:pPr>
        <w:pStyle w:val="ListParagraph"/>
        <w:numPr>
          <w:ilvl w:val="1"/>
          <w:numId w:val="48"/>
        </w:numPr>
        <w:jc w:val="both"/>
        <w:rPr>
          <w:rFonts w:ascii="Times New Roman" w:hAnsi="Times New Roman" w:cs="Times New Roman"/>
          <w:sz w:val="24"/>
          <w:szCs w:val="24"/>
        </w:rPr>
      </w:pPr>
      <w:r>
        <w:rPr>
          <w:rFonts w:ascii="Times New Roman" w:hAnsi="Times New Roman"/>
          <w:sz w:val="24"/>
        </w:rPr>
        <w:t xml:space="preserve">The </w:t>
      </w:r>
      <w:r w:rsidRPr="0051206E">
        <w:rPr>
          <w:rFonts w:ascii="Times New Roman" w:hAnsi="Times New Roman"/>
          <w:color w:val="000000"/>
          <w:sz w:val="24"/>
        </w:rPr>
        <w:t>Association</w:t>
      </w:r>
      <w:r>
        <w:rPr>
          <w:rFonts w:ascii="Times New Roman" w:hAnsi="Times New Roman"/>
          <w:sz w:val="24"/>
        </w:rPr>
        <w:t xml:space="preserve"> may be dissolved by the decision of two-thirds (2/3) of all Assembly members. </w:t>
      </w:r>
    </w:p>
    <w:p w14:paraId="6703DA77" w14:textId="77777777" w:rsidR="00E36483" w:rsidRPr="00E36483" w:rsidRDefault="00E36483" w:rsidP="00E36483">
      <w:pPr>
        <w:pStyle w:val="ListParagraph"/>
        <w:spacing w:after="0" w:line="276" w:lineRule="auto"/>
        <w:ind w:left="420"/>
        <w:rPr>
          <w:rFonts w:ascii="Times New Roman" w:hAnsi="Times New Roman" w:cs="Times New Roman"/>
          <w:sz w:val="24"/>
          <w:szCs w:val="24"/>
        </w:rPr>
      </w:pPr>
    </w:p>
    <w:p w14:paraId="5DAA4CBD" w14:textId="708488D5" w:rsidR="00E36483" w:rsidRPr="00276174" w:rsidRDefault="0002396E" w:rsidP="0051206E">
      <w:pPr>
        <w:pStyle w:val="ListParagraph"/>
        <w:numPr>
          <w:ilvl w:val="1"/>
          <w:numId w:val="48"/>
        </w:numPr>
        <w:jc w:val="both"/>
        <w:rPr>
          <w:rFonts w:ascii="Times New Roman" w:hAnsi="Times New Roman" w:cs="Times New Roman"/>
          <w:sz w:val="24"/>
          <w:szCs w:val="24"/>
        </w:rPr>
      </w:pPr>
      <w:r>
        <w:rPr>
          <w:rFonts w:ascii="Times New Roman" w:hAnsi="Times New Roman"/>
          <w:sz w:val="24"/>
        </w:rPr>
        <w:t>When deciding to dissolve the Association, the Assembly designates an NGO or NGOs registered in the Republic of Kosovo to receive the remaining property and assets after all debts of the Association have been paid. The selected NGOs must have the same or similar purpose as the Association.</w:t>
      </w:r>
    </w:p>
    <w:p w14:paraId="32A21905" w14:textId="77777777" w:rsidR="0041209B" w:rsidRPr="00BB0F8A" w:rsidRDefault="0041209B" w:rsidP="0041209B">
      <w:pPr>
        <w:spacing w:after="0"/>
        <w:jc w:val="both"/>
        <w:rPr>
          <w:rFonts w:ascii="Times New Roman" w:eastAsia="Times New Roman" w:hAnsi="Times New Roman" w:cs="Times New Roman"/>
          <w:sz w:val="24"/>
          <w:szCs w:val="24"/>
        </w:rPr>
      </w:pPr>
    </w:p>
    <w:p w14:paraId="03D178D0" w14:textId="77777777" w:rsidR="0041209B" w:rsidRPr="00BB0F8A" w:rsidRDefault="0041209B" w:rsidP="0041209B">
      <w:pPr>
        <w:spacing w:after="0"/>
        <w:jc w:val="both"/>
        <w:rPr>
          <w:rFonts w:ascii="Times New Roman" w:eastAsia="Times New Roman" w:hAnsi="Times New Roman" w:cs="Times New Roman"/>
          <w:sz w:val="24"/>
          <w:szCs w:val="24"/>
        </w:rPr>
      </w:pPr>
    </w:p>
    <w:p w14:paraId="29D70FED" w14:textId="7A78991D" w:rsidR="0041209B" w:rsidRPr="00BB0F8A" w:rsidRDefault="002C0B60" w:rsidP="0041209B">
      <w:pPr>
        <w:jc w:val="center"/>
        <w:rPr>
          <w:rFonts w:ascii="Times New Roman" w:eastAsia="Times New Roman" w:hAnsi="Times New Roman" w:cs="Times New Roman"/>
          <w:b/>
          <w:sz w:val="24"/>
          <w:szCs w:val="24"/>
        </w:rPr>
      </w:pPr>
      <w:r>
        <w:rPr>
          <w:rFonts w:ascii="Times New Roman" w:hAnsi="Times New Roman"/>
          <w:b/>
          <w:sz w:val="24"/>
        </w:rPr>
        <w:t>ARTICLE 13</w:t>
      </w:r>
    </w:p>
    <w:p w14:paraId="16006D4A" w14:textId="27823A08" w:rsidR="0074559C" w:rsidRPr="00BB0F8A" w:rsidRDefault="002C0B60" w:rsidP="0051206E">
      <w:pPr>
        <w:pStyle w:val="ListParagraph"/>
        <w:numPr>
          <w:ilvl w:val="1"/>
          <w:numId w:val="49"/>
        </w:numPr>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This </w:t>
      </w:r>
      <w:r w:rsidRPr="0051206E">
        <w:rPr>
          <w:rFonts w:ascii="Times New Roman" w:hAnsi="Times New Roman"/>
          <w:sz w:val="24"/>
        </w:rPr>
        <w:t>Statute</w:t>
      </w:r>
      <w:r>
        <w:rPr>
          <w:rFonts w:ascii="Times New Roman" w:hAnsi="Times New Roman"/>
          <w:color w:val="000000"/>
          <w:sz w:val="24"/>
        </w:rPr>
        <w:t xml:space="preserve"> is in three languages: Albanian, </w:t>
      </w:r>
      <w:r w:rsidR="0002396E">
        <w:rPr>
          <w:rFonts w:ascii="Times New Roman" w:hAnsi="Times New Roman"/>
          <w:color w:val="000000"/>
          <w:sz w:val="24"/>
        </w:rPr>
        <w:t>Serbian,</w:t>
      </w:r>
      <w:r>
        <w:rPr>
          <w:rFonts w:ascii="Times New Roman" w:hAnsi="Times New Roman"/>
          <w:color w:val="000000"/>
          <w:sz w:val="24"/>
        </w:rPr>
        <w:t xml:space="preserve"> and English.</w:t>
      </w:r>
    </w:p>
    <w:p w14:paraId="296D5B0B" w14:textId="77777777" w:rsidR="0074559C" w:rsidRPr="00BB0F8A" w:rsidRDefault="0074559C" w:rsidP="0074559C">
      <w:pPr>
        <w:pStyle w:val="ListParagraph"/>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634A8072" w14:textId="77777777" w:rsidR="0074559C" w:rsidRPr="00BB0F8A" w:rsidRDefault="002C0B60" w:rsidP="0051206E">
      <w:pPr>
        <w:pStyle w:val="ListParagraph"/>
        <w:numPr>
          <w:ilvl w:val="1"/>
          <w:numId w:val="49"/>
        </w:numPr>
        <w:jc w:val="both"/>
        <w:rPr>
          <w:rFonts w:ascii="Times New Roman" w:eastAsia="Times New Roman" w:hAnsi="Times New Roman" w:cs="Times New Roman"/>
          <w:sz w:val="24"/>
          <w:szCs w:val="24"/>
        </w:rPr>
      </w:pPr>
      <w:r>
        <w:rPr>
          <w:rFonts w:ascii="Times New Roman" w:hAnsi="Times New Roman"/>
          <w:color w:val="000000"/>
          <w:sz w:val="24"/>
        </w:rPr>
        <w:t>The Albanian language version is the basis.</w:t>
      </w:r>
    </w:p>
    <w:p w14:paraId="3C2E923F" w14:textId="77777777" w:rsidR="00CD2D23" w:rsidRPr="00BB0F8A" w:rsidRDefault="00CD2D23">
      <w:pPr>
        <w:rPr>
          <w:sz w:val="24"/>
          <w:szCs w:val="24"/>
        </w:rPr>
      </w:pPr>
    </w:p>
    <w:p w14:paraId="3CC24689" w14:textId="6B19E785" w:rsidR="00BB0F8A" w:rsidRDefault="002C0B60">
      <w:pPr>
        <w:rPr>
          <w:rFonts w:ascii="Times New Roman" w:hAnsi="Times New Roman" w:cs="Times New Roman"/>
          <w:b/>
          <w:bCs/>
          <w:i/>
          <w:iCs/>
          <w:sz w:val="24"/>
          <w:szCs w:val="24"/>
        </w:rPr>
      </w:pPr>
      <w:r>
        <w:rPr>
          <w:rFonts w:ascii="Times New Roman" w:hAnsi="Times New Roman"/>
          <w:b/>
          <w:i/>
          <w:sz w:val="24"/>
        </w:rPr>
        <w:t>This Statute shall enter into force on the day of adoption.</w:t>
      </w:r>
    </w:p>
    <w:p w14:paraId="22B4B746" w14:textId="5E8FEE99" w:rsidR="00BE5B52" w:rsidRPr="00BE5B52" w:rsidRDefault="002C0B60">
      <w:pPr>
        <w:rPr>
          <w:rFonts w:ascii="Times New Roman" w:hAnsi="Times New Roman" w:cs="Times New Roman"/>
          <w:sz w:val="24"/>
          <w:szCs w:val="24"/>
        </w:rPr>
      </w:pPr>
      <w:r>
        <w:rPr>
          <w:rFonts w:ascii="Times New Roman" w:hAnsi="Times New Roman"/>
          <w:sz w:val="24"/>
        </w:rPr>
        <w:t>Pristina, 21 October 2024</w:t>
      </w:r>
    </w:p>
    <w:sectPr w:rsidR="00BE5B52" w:rsidRPr="00BE5B52">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2F3"/>
    <w:multiLevelType w:val="multilevel"/>
    <w:tmpl w:val="4E4E5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454EEA"/>
    <w:multiLevelType w:val="multilevel"/>
    <w:tmpl w:val="5BC658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D837F7"/>
    <w:multiLevelType w:val="multilevel"/>
    <w:tmpl w:val="63B0BA4A"/>
    <w:lvl w:ilvl="0">
      <w:numFmt w:val="bullet"/>
      <w:lvlText w:val="•"/>
      <w:lvlJc w:val="left"/>
      <w:pPr>
        <w:ind w:left="720" w:hanging="360"/>
      </w:pPr>
      <w:rPr>
        <w:rFonts w:ascii="Book Antiqua" w:eastAsia="Book Antiqua" w:hAnsi="Book Antiqua" w:cs="Book Antiqu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3D3A6C"/>
    <w:multiLevelType w:val="multilevel"/>
    <w:tmpl w:val="11DEF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310459"/>
    <w:multiLevelType w:val="multilevel"/>
    <w:tmpl w:val="FC0AA6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DE0FE6"/>
    <w:multiLevelType w:val="multilevel"/>
    <w:tmpl w:val="5E568AE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13694717"/>
    <w:multiLevelType w:val="multilevel"/>
    <w:tmpl w:val="16D2ED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E1C36"/>
    <w:multiLevelType w:val="multilevel"/>
    <w:tmpl w:val="F7D66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1E7B20"/>
    <w:multiLevelType w:val="multilevel"/>
    <w:tmpl w:val="8578D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B90C2E"/>
    <w:multiLevelType w:val="multilevel"/>
    <w:tmpl w:val="E04EA3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71BBA"/>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85F61"/>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980166"/>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8B2393"/>
    <w:multiLevelType w:val="multilevel"/>
    <w:tmpl w:val="0A606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080DA5"/>
    <w:multiLevelType w:val="multilevel"/>
    <w:tmpl w:val="5212E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871132"/>
    <w:multiLevelType w:val="multilevel"/>
    <w:tmpl w:val="998C1C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FC1DA0"/>
    <w:multiLevelType w:val="multilevel"/>
    <w:tmpl w:val="8B0E1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CE777A"/>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6A62E1"/>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304B45"/>
    <w:multiLevelType w:val="hybridMultilevel"/>
    <w:tmpl w:val="912483F0"/>
    <w:lvl w:ilvl="0" w:tplc="2D9C250A">
      <w:start w:val="1"/>
      <w:numFmt w:val="decimal"/>
      <w:lvlText w:val="%1.2.1."/>
      <w:lvlJc w:val="left"/>
      <w:pPr>
        <w:ind w:left="720" w:hanging="360"/>
      </w:pPr>
      <w:rPr>
        <w:rFonts w:hint="default"/>
      </w:rPr>
    </w:lvl>
    <w:lvl w:ilvl="1" w:tplc="63762B6C" w:tentative="1">
      <w:start w:val="1"/>
      <w:numFmt w:val="lowerLetter"/>
      <w:lvlText w:val="%2."/>
      <w:lvlJc w:val="left"/>
      <w:pPr>
        <w:ind w:left="1440" w:hanging="360"/>
      </w:pPr>
    </w:lvl>
    <w:lvl w:ilvl="2" w:tplc="2416DB3A" w:tentative="1">
      <w:start w:val="1"/>
      <w:numFmt w:val="lowerRoman"/>
      <w:lvlText w:val="%3."/>
      <w:lvlJc w:val="right"/>
      <w:pPr>
        <w:ind w:left="2160" w:hanging="180"/>
      </w:pPr>
    </w:lvl>
    <w:lvl w:ilvl="3" w:tplc="CB867BB8" w:tentative="1">
      <w:start w:val="1"/>
      <w:numFmt w:val="decimal"/>
      <w:lvlText w:val="%4."/>
      <w:lvlJc w:val="left"/>
      <w:pPr>
        <w:ind w:left="2880" w:hanging="360"/>
      </w:pPr>
    </w:lvl>
    <w:lvl w:ilvl="4" w:tplc="B568DE8A" w:tentative="1">
      <w:start w:val="1"/>
      <w:numFmt w:val="lowerLetter"/>
      <w:lvlText w:val="%5."/>
      <w:lvlJc w:val="left"/>
      <w:pPr>
        <w:ind w:left="3600" w:hanging="360"/>
      </w:pPr>
    </w:lvl>
    <w:lvl w:ilvl="5" w:tplc="10285120" w:tentative="1">
      <w:start w:val="1"/>
      <w:numFmt w:val="lowerRoman"/>
      <w:lvlText w:val="%6."/>
      <w:lvlJc w:val="right"/>
      <w:pPr>
        <w:ind w:left="4320" w:hanging="180"/>
      </w:pPr>
    </w:lvl>
    <w:lvl w:ilvl="6" w:tplc="BBE4CF06" w:tentative="1">
      <w:start w:val="1"/>
      <w:numFmt w:val="decimal"/>
      <w:lvlText w:val="%7."/>
      <w:lvlJc w:val="left"/>
      <w:pPr>
        <w:ind w:left="5040" w:hanging="360"/>
      </w:pPr>
    </w:lvl>
    <w:lvl w:ilvl="7" w:tplc="D376D0D2" w:tentative="1">
      <w:start w:val="1"/>
      <w:numFmt w:val="lowerLetter"/>
      <w:lvlText w:val="%8."/>
      <w:lvlJc w:val="left"/>
      <w:pPr>
        <w:ind w:left="5760" w:hanging="360"/>
      </w:pPr>
    </w:lvl>
    <w:lvl w:ilvl="8" w:tplc="A3F81452" w:tentative="1">
      <w:start w:val="1"/>
      <w:numFmt w:val="lowerRoman"/>
      <w:lvlText w:val="%9."/>
      <w:lvlJc w:val="right"/>
      <w:pPr>
        <w:ind w:left="6480" w:hanging="180"/>
      </w:pPr>
    </w:lvl>
  </w:abstractNum>
  <w:abstractNum w:abstractNumId="20" w15:restartNumberingAfterBreak="0">
    <w:nsid w:val="403579F5"/>
    <w:multiLevelType w:val="multilevel"/>
    <w:tmpl w:val="F1D0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661640"/>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54606A"/>
    <w:multiLevelType w:val="multilevel"/>
    <w:tmpl w:val="41141DD4"/>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4009CF"/>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E47272"/>
    <w:multiLevelType w:val="multilevel"/>
    <w:tmpl w:val="A77A6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6E029C"/>
    <w:multiLevelType w:val="multilevel"/>
    <w:tmpl w:val="9DB00C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354AD0"/>
    <w:multiLevelType w:val="multilevel"/>
    <w:tmpl w:val="BF8E2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2610F6"/>
    <w:multiLevelType w:val="multilevel"/>
    <w:tmpl w:val="C878216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13A68E4"/>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887152"/>
    <w:multiLevelType w:val="multilevel"/>
    <w:tmpl w:val="6032F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9E6579"/>
    <w:multiLevelType w:val="multilevel"/>
    <w:tmpl w:val="2BEEA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6A002E6"/>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1667C2"/>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3A5A50"/>
    <w:multiLevelType w:val="multilevel"/>
    <w:tmpl w:val="0D26D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EA0EE6"/>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5D1B4C"/>
    <w:multiLevelType w:val="multilevel"/>
    <w:tmpl w:val="CC0A1A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08A6034"/>
    <w:multiLevelType w:val="multilevel"/>
    <w:tmpl w:val="CC1E3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F60DE6"/>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236450"/>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333283"/>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A26F8B"/>
    <w:multiLevelType w:val="multilevel"/>
    <w:tmpl w:val="04DE24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94119B"/>
    <w:multiLevelType w:val="multilevel"/>
    <w:tmpl w:val="38C06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44E2AFA"/>
    <w:multiLevelType w:val="multilevel"/>
    <w:tmpl w:val="C18C8F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0E5A5A"/>
    <w:multiLevelType w:val="multilevel"/>
    <w:tmpl w:val="E5220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AC6A56"/>
    <w:multiLevelType w:val="multilevel"/>
    <w:tmpl w:val="50ECECB4"/>
    <w:lvl w:ilvl="0">
      <w:start w:val="1"/>
      <w:numFmt w:val="decimal"/>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F25A36"/>
    <w:multiLevelType w:val="multilevel"/>
    <w:tmpl w:val="CBFE55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6D5336"/>
    <w:multiLevelType w:val="multilevel"/>
    <w:tmpl w:val="F9920A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00076C"/>
    <w:multiLevelType w:val="hybridMultilevel"/>
    <w:tmpl w:val="E3023E38"/>
    <w:lvl w:ilvl="0" w:tplc="EDBA7F7A">
      <w:start w:val="1"/>
      <w:numFmt w:val="decimal"/>
      <w:lvlText w:val="%1."/>
      <w:lvlJc w:val="left"/>
      <w:pPr>
        <w:ind w:left="720" w:hanging="360"/>
      </w:pPr>
    </w:lvl>
    <w:lvl w:ilvl="1" w:tplc="118EB3F8" w:tentative="1">
      <w:start w:val="1"/>
      <w:numFmt w:val="lowerLetter"/>
      <w:lvlText w:val="%2."/>
      <w:lvlJc w:val="left"/>
      <w:pPr>
        <w:ind w:left="1440" w:hanging="360"/>
      </w:pPr>
    </w:lvl>
    <w:lvl w:ilvl="2" w:tplc="E9168D62" w:tentative="1">
      <w:start w:val="1"/>
      <w:numFmt w:val="lowerRoman"/>
      <w:lvlText w:val="%3."/>
      <w:lvlJc w:val="right"/>
      <w:pPr>
        <w:ind w:left="2160" w:hanging="180"/>
      </w:pPr>
    </w:lvl>
    <w:lvl w:ilvl="3" w:tplc="77F8E9AC" w:tentative="1">
      <w:start w:val="1"/>
      <w:numFmt w:val="decimal"/>
      <w:lvlText w:val="%4."/>
      <w:lvlJc w:val="left"/>
      <w:pPr>
        <w:ind w:left="2880" w:hanging="360"/>
      </w:pPr>
    </w:lvl>
    <w:lvl w:ilvl="4" w:tplc="1E3EA4D0" w:tentative="1">
      <w:start w:val="1"/>
      <w:numFmt w:val="lowerLetter"/>
      <w:lvlText w:val="%5."/>
      <w:lvlJc w:val="left"/>
      <w:pPr>
        <w:ind w:left="3600" w:hanging="360"/>
      </w:pPr>
    </w:lvl>
    <w:lvl w:ilvl="5" w:tplc="41109858" w:tentative="1">
      <w:start w:val="1"/>
      <w:numFmt w:val="lowerRoman"/>
      <w:lvlText w:val="%6."/>
      <w:lvlJc w:val="right"/>
      <w:pPr>
        <w:ind w:left="4320" w:hanging="180"/>
      </w:pPr>
    </w:lvl>
    <w:lvl w:ilvl="6" w:tplc="D8640BB6" w:tentative="1">
      <w:start w:val="1"/>
      <w:numFmt w:val="decimal"/>
      <w:lvlText w:val="%7."/>
      <w:lvlJc w:val="left"/>
      <w:pPr>
        <w:ind w:left="5040" w:hanging="360"/>
      </w:pPr>
    </w:lvl>
    <w:lvl w:ilvl="7" w:tplc="A12484D4" w:tentative="1">
      <w:start w:val="1"/>
      <w:numFmt w:val="lowerLetter"/>
      <w:lvlText w:val="%8."/>
      <w:lvlJc w:val="left"/>
      <w:pPr>
        <w:ind w:left="5760" w:hanging="360"/>
      </w:pPr>
    </w:lvl>
    <w:lvl w:ilvl="8" w:tplc="5D6428B8" w:tentative="1">
      <w:start w:val="1"/>
      <w:numFmt w:val="lowerRoman"/>
      <w:lvlText w:val="%9."/>
      <w:lvlJc w:val="right"/>
      <w:pPr>
        <w:ind w:left="6480" w:hanging="180"/>
      </w:pPr>
    </w:lvl>
  </w:abstractNum>
  <w:abstractNum w:abstractNumId="48" w15:restartNumberingAfterBreak="0">
    <w:nsid w:val="7F7F78AD"/>
    <w:multiLevelType w:val="multilevel"/>
    <w:tmpl w:val="B1DA7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9035481">
    <w:abstractNumId w:val="30"/>
  </w:num>
  <w:num w:numId="2" w16cid:durableId="794567265">
    <w:abstractNumId w:val="4"/>
  </w:num>
  <w:num w:numId="3" w16cid:durableId="474879554">
    <w:abstractNumId w:val="7"/>
  </w:num>
  <w:num w:numId="4" w16cid:durableId="385105417">
    <w:abstractNumId w:val="1"/>
  </w:num>
  <w:num w:numId="5" w16cid:durableId="558908686">
    <w:abstractNumId w:val="29"/>
  </w:num>
  <w:num w:numId="6" w16cid:durableId="1848866994">
    <w:abstractNumId w:val="14"/>
  </w:num>
  <w:num w:numId="7" w16cid:durableId="217978531">
    <w:abstractNumId w:val="48"/>
  </w:num>
  <w:num w:numId="8" w16cid:durableId="692341035">
    <w:abstractNumId w:val="13"/>
  </w:num>
  <w:num w:numId="9" w16cid:durableId="760687017">
    <w:abstractNumId w:val="41"/>
  </w:num>
  <w:num w:numId="10" w16cid:durableId="78328195">
    <w:abstractNumId w:val="2"/>
  </w:num>
  <w:num w:numId="11" w16cid:durableId="718748527">
    <w:abstractNumId w:val="5"/>
  </w:num>
  <w:num w:numId="12" w16cid:durableId="1408265032">
    <w:abstractNumId w:val="0"/>
  </w:num>
  <w:num w:numId="13" w16cid:durableId="30228108">
    <w:abstractNumId w:val="26"/>
  </w:num>
  <w:num w:numId="14" w16cid:durableId="1345205181">
    <w:abstractNumId w:val="3"/>
  </w:num>
  <w:num w:numId="15" w16cid:durableId="560792345">
    <w:abstractNumId w:val="35"/>
  </w:num>
  <w:num w:numId="16" w16cid:durableId="187833602">
    <w:abstractNumId w:val="33"/>
  </w:num>
  <w:num w:numId="17" w16cid:durableId="263611165">
    <w:abstractNumId w:val="27"/>
  </w:num>
  <w:num w:numId="18" w16cid:durableId="315886072">
    <w:abstractNumId w:val="44"/>
  </w:num>
  <w:num w:numId="19" w16cid:durableId="515388626">
    <w:abstractNumId w:val="47"/>
  </w:num>
  <w:num w:numId="20" w16cid:durableId="378631923">
    <w:abstractNumId w:val="22"/>
  </w:num>
  <w:num w:numId="21" w16cid:durableId="594703129">
    <w:abstractNumId w:val="19"/>
  </w:num>
  <w:num w:numId="22" w16cid:durableId="1587152931">
    <w:abstractNumId w:val="11"/>
  </w:num>
  <w:num w:numId="23" w16cid:durableId="1216156850">
    <w:abstractNumId w:val="39"/>
  </w:num>
  <w:num w:numId="24" w16cid:durableId="711074904">
    <w:abstractNumId w:val="32"/>
  </w:num>
  <w:num w:numId="25" w16cid:durableId="175585410">
    <w:abstractNumId w:val="36"/>
  </w:num>
  <w:num w:numId="26" w16cid:durableId="23213951">
    <w:abstractNumId w:val="16"/>
  </w:num>
  <w:num w:numId="27" w16cid:durableId="1106122489">
    <w:abstractNumId w:val="42"/>
  </w:num>
  <w:num w:numId="28" w16cid:durableId="308168200">
    <w:abstractNumId w:val="43"/>
  </w:num>
  <w:num w:numId="29" w16cid:durableId="1626542335">
    <w:abstractNumId w:val="25"/>
  </w:num>
  <w:num w:numId="30" w16cid:durableId="1190993761">
    <w:abstractNumId w:val="20"/>
  </w:num>
  <w:num w:numId="31" w16cid:durableId="1948541477">
    <w:abstractNumId w:val="46"/>
  </w:num>
  <w:num w:numId="32" w16cid:durableId="1917352261">
    <w:abstractNumId w:val="9"/>
  </w:num>
  <w:num w:numId="33" w16cid:durableId="666320536">
    <w:abstractNumId w:val="6"/>
  </w:num>
  <w:num w:numId="34" w16cid:durableId="429357066">
    <w:abstractNumId w:val="24"/>
  </w:num>
  <w:num w:numId="35" w16cid:durableId="1854414473">
    <w:abstractNumId w:val="8"/>
  </w:num>
  <w:num w:numId="36" w16cid:durableId="1085030377">
    <w:abstractNumId w:val="40"/>
  </w:num>
  <w:num w:numId="37" w16cid:durableId="411196510">
    <w:abstractNumId w:val="15"/>
  </w:num>
  <w:num w:numId="38" w16cid:durableId="1813979411">
    <w:abstractNumId w:val="37"/>
  </w:num>
  <w:num w:numId="39" w16cid:durableId="1282954265">
    <w:abstractNumId w:val="34"/>
  </w:num>
  <w:num w:numId="40" w16cid:durableId="181092434">
    <w:abstractNumId w:val="45"/>
  </w:num>
  <w:num w:numId="41" w16cid:durableId="391739455">
    <w:abstractNumId w:val="18"/>
  </w:num>
  <w:num w:numId="42" w16cid:durableId="1275140748">
    <w:abstractNumId w:val="12"/>
  </w:num>
  <w:num w:numId="43" w16cid:durableId="1684235266">
    <w:abstractNumId w:val="31"/>
  </w:num>
  <w:num w:numId="44" w16cid:durableId="1366179902">
    <w:abstractNumId w:val="17"/>
  </w:num>
  <w:num w:numId="45" w16cid:durableId="891579705">
    <w:abstractNumId w:val="28"/>
  </w:num>
  <w:num w:numId="46" w16cid:durableId="229656324">
    <w:abstractNumId w:val="23"/>
  </w:num>
  <w:num w:numId="47" w16cid:durableId="1967545701">
    <w:abstractNumId w:val="10"/>
  </w:num>
  <w:num w:numId="48" w16cid:durableId="943881002">
    <w:abstractNumId w:val="21"/>
  </w:num>
  <w:num w:numId="49" w16cid:durableId="40222196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9C"/>
    <w:rsid w:val="0002396E"/>
    <w:rsid w:val="000A2647"/>
    <w:rsid w:val="000B2F74"/>
    <w:rsid w:val="001A1BC2"/>
    <w:rsid w:val="00213360"/>
    <w:rsid w:val="002568FC"/>
    <w:rsid w:val="00276174"/>
    <w:rsid w:val="00282770"/>
    <w:rsid w:val="002C0B60"/>
    <w:rsid w:val="00381BE3"/>
    <w:rsid w:val="003D5117"/>
    <w:rsid w:val="0041209B"/>
    <w:rsid w:val="004C0CF4"/>
    <w:rsid w:val="0051206E"/>
    <w:rsid w:val="00565D83"/>
    <w:rsid w:val="00573B0E"/>
    <w:rsid w:val="0074559C"/>
    <w:rsid w:val="007F45DB"/>
    <w:rsid w:val="008672BE"/>
    <w:rsid w:val="00907992"/>
    <w:rsid w:val="0091724F"/>
    <w:rsid w:val="00924F6E"/>
    <w:rsid w:val="0094340F"/>
    <w:rsid w:val="00960432"/>
    <w:rsid w:val="00974D09"/>
    <w:rsid w:val="009E6C2A"/>
    <w:rsid w:val="00A86DB5"/>
    <w:rsid w:val="00B72948"/>
    <w:rsid w:val="00BB0F8A"/>
    <w:rsid w:val="00BE5B52"/>
    <w:rsid w:val="00C7291C"/>
    <w:rsid w:val="00C9242E"/>
    <w:rsid w:val="00CD2D23"/>
    <w:rsid w:val="00CF0FEA"/>
    <w:rsid w:val="00DC2621"/>
    <w:rsid w:val="00DE5297"/>
    <w:rsid w:val="00DF414D"/>
    <w:rsid w:val="00E36483"/>
    <w:rsid w:val="00F53636"/>
    <w:rsid w:val="00F54643"/>
    <w:rsid w:val="00F8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33C4C"/>
  <w15:chartTrackingRefBased/>
  <w15:docId w15:val="{5E2F8720-4B9C-4F97-A935-21B77386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59C"/>
    <w:rPr>
      <w:rFonts w:ascii="Calibri" w:eastAsia="Calibri" w:hAnsi="Calibri" w:cs="Calibri"/>
      <w:kern w:val="0"/>
      <w14:ligatures w14:val="none"/>
    </w:rPr>
  </w:style>
  <w:style w:type="paragraph" w:styleId="Heading1">
    <w:name w:val="heading 1"/>
    <w:basedOn w:val="Normal"/>
    <w:next w:val="Normal"/>
    <w:link w:val="Heading1Char"/>
    <w:uiPriority w:val="9"/>
    <w:qFormat/>
    <w:rsid w:val="0074559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74559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74559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74559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74559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74559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59C"/>
    <w:rPr>
      <w:rFonts w:ascii="Calibri" w:eastAsia="Calibri" w:hAnsi="Calibri" w:cs="Calibri"/>
      <w:b/>
      <w:kern w:val="0"/>
      <w:sz w:val="48"/>
      <w:szCs w:val="48"/>
      <w:lang w:val="en-US"/>
      <w14:ligatures w14:val="none"/>
    </w:rPr>
  </w:style>
  <w:style w:type="character" w:customStyle="1" w:styleId="Heading2Char">
    <w:name w:val="Heading 2 Char"/>
    <w:basedOn w:val="DefaultParagraphFont"/>
    <w:link w:val="Heading2"/>
    <w:uiPriority w:val="9"/>
    <w:semiHidden/>
    <w:rsid w:val="0074559C"/>
    <w:rPr>
      <w:rFonts w:ascii="Calibri" w:eastAsia="Calibri" w:hAnsi="Calibri" w:cs="Calibri"/>
      <w:b/>
      <w:kern w:val="0"/>
      <w:sz w:val="36"/>
      <w:szCs w:val="36"/>
      <w:lang w:val="en-US"/>
      <w14:ligatures w14:val="none"/>
    </w:rPr>
  </w:style>
  <w:style w:type="character" w:customStyle="1" w:styleId="Heading3Char">
    <w:name w:val="Heading 3 Char"/>
    <w:basedOn w:val="DefaultParagraphFont"/>
    <w:link w:val="Heading3"/>
    <w:uiPriority w:val="9"/>
    <w:semiHidden/>
    <w:rsid w:val="0074559C"/>
    <w:rPr>
      <w:rFonts w:ascii="Calibri" w:eastAsia="Calibri" w:hAnsi="Calibri" w:cs="Calibri"/>
      <w:b/>
      <w:kern w:val="0"/>
      <w:sz w:val="28"/>
      <w:szCs w:val="28"/>
      <w:lang w:val="en-US"/>
      <w14:ligatures w14:val="none"/>
    </w:rPr>
  </w:style>
  <w:style w:type="character" w:customStyle="1" w:styleId="Heading4Char">
    <w:name w:val="Heading 4 Char"/>
    <w:basedOn w:val="DefaultParagraphFont"/>
    <w:link w:val="Heading4"/>
    <w:uiPriority w:val="9"/>
    <w:semiHidden/>
    <w:rsid w:val="0074559C"/>
    <w:rPr>
      <w:rFonts w:ascii="Calibri" w:eastAsia="Calibri" w:hAnsi="Calibri" w:cs="Calibri"/>
      <w:b/>
      <w:kern w:val="0"/>
      <w:sz w:val="24"/>
      <w:szCs w:val="24"/>
      <w:lang w:val="en-US"/>
      <w14:ligatures w14:val="none"/>
    </w:rPr>
  </w:style>
  <w:style w:type="character" w:customStyle="1" w:styleId="Heading5Char">
    <w:name w:val="Heading 5 Char"/>
    <w:basedOn w:val="DefaultParagraphFont"/>
    <w:link w:val="Heading5"/>
    <w:uiPriority w:val="9"/>
    <w:semiHidden/>
    <w:rsid w:val="0074559C"/>
    <w:rPr>
      <w:rFonts w:ascii="Calibri" w:eastAsia="Calibri" w:hAnsi="Calibri" w:cs="Calibri"/>
      <w:b/>
      <w:kern w:val="0"/>
      <w:lang w:val="en-US"/>
      <w14:ligatures w14:val="none"/>
    </w:rPr>
  </w:style>
  <w:style w:type="character" w:customStyle="1" w:styleId="Heading6Char">
    <w:name w:val="Heading 6 Char"/>
    <w:basedOn w:val="DefaultParagraphFont"/>
    <w:link w:val="Heading6"/>
    <w:uiPriority w:val="9"/>
    <w:semiHidden/>
    <w:rsid w:val="0074559C"/>
    <w:rPr>
      <w:rFonts w:ascii="Calibri" w:eastAsia="Calibri" w:hAnsi="Calibri" w:cs="Calibri"/>
      <w:b/>
      <w:kern w:val="0"/>
      <w:sz w:val="20"/>
      <w:szCs w:val="20"/>
      <w:lang w:val="en-US"/>
      <w14:ligatures w14:val="none"/>
    </w:rPr>
  </w:style>
  <w:style w:type="table" w:customStyle="1" w:styleId="TableNormal1">
    <w:name w:val="Table Normal1"/>
    <w:rsid w:val="0074559C"/>
    <w:rPr>
      <w:rFonts w:ascii="Calibri" w:eastAsia="Calibri" w:hAnsi="Calibri" w:cs="Calibri"/>
      <w:kern w:val="0"/>
      <w14:ligatures w14:val="none"/>
    </w:rPr>
    <w:tblPr>
      <w:tblCellMar>
        <w:top w:w="0" w:type="dxa"/>
        <w:left w:w="0" w:type="dxa"/>
        <w:bottom w:w="0" w:type="dxa"/>
        <w:right w:w="0" w:type="dxa"/>
      </w:tblCellMar>
    </w:tblPr>
  </w:style>
  <w:style w:type="paragraph" w:styleId="Title">
    <w:name w:val="Title"/>
    <w:basedOn w:val="Normal"/>
    <w:next w:val="Normal"/>
    <w:link w:val="TitleChar"/>
    <w:uiPriority w:val="10"/>
    <w:qFormat/>
    <w:rsid w:val="0074559C"/>
    <w:pPr>
      <w:keepNext/>
      <w:keepLines/>
      <w:spacing w:before="480" w:after="120"/>
    </w:pPr>
    <w:rPr>
      <w:b/>
      <w:sz w:val="72"/>
      <w:szCs w:val="72"/>
    </w:rPr>
  </w:style>
  <w:style w:type="character" w:customStyle="1" w:styleId="TitleChar">
    <w:name w:val="Title Char"/>
    <w:basedOn w:val="DefaultParagraphFont"/>
    <w:link w:val="Title"/>
    <w:uiPriority w:val="10"/>
    <w:rsid w:val="0074559C"/>
    <w:rPr>
      <w:rFonts w:ascii="Calibri" w:eastAsia="Calibri" w:hAnsi="Calibri" w:cs="Calibri"/>
      <w:b/>
      <w:kern w:val="0"/>
      <w:sz w:val="72"/>
      <w:szCs w:val="72"/>
      <w:lang w:val="en-US"/>
      <w14:ligatures w14:val="none"/>
    </w:rPr>
  </w:style>
  <w:style w:type="paragraph" w:styleId="ListParagraph">
    <w:name w:val="List Paragraph"/>
    <w:basedOn w:val="Normal"/>
    <w:uiPriority w:val="34"/>
    <w:qFormat/>
    <w:rsid w:val="0074559C"/>
    <w:pPr>
      <w:ind w:left="720"/>
      <w:contextualSpacing/>
    </w:pPr>
  </w:style>
  <w:style w:type="paragraph" w:styleId="BalloonText">
    <w:name w:val="Balloon Text"/>
    <w:basedOn w:val="Normal"/>
    <w:link w:val="BalloonTextChar"/>
    <w:uiPriority w:val="99"/>
    <w:semiHidden/>
    <w:unhideWhenUsed/>
    <w:rsid w:val="00745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59C"/>
    <w:rPr>
      <w:rFonts w:ascii="Segoe UI" w:eastAsia="Calibri" w:hAnsi="Segoe UI" w:cs="Segoe UI"/>
      <w:kern w:val="0"/>
      <w:sz w:val="18"/>
      <w:szCs w:val="18"/>
      <w:lang w:val="en-US"/>
      <w14:ligatures w14:val="none"/>
    </w:rPr>
  </w:style>
  <w:style w:type="paragraph" w:styleId="Subtitle">
    <w:name w:val="Subtitle"/>
    <w:basedOn w:val="Normal"/>
    <w:next w:val="Normal"/>
    <w:link w:val="SubtitleChar"/>
    <w:uiPriority w:val="11"/>
    <w:qFormat/>
    <w:rsid w:val="0074559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4559C"/>
    <w:rPr>
      <w:rFonts w:ascii="Georgia" w:eastAsia="Georgia" w:hAnsi="Georgia" w:cs="Georgia"/>
      <w:i/>
      <w:color w:val="666666"/>
      <w:kern w:val="0"/>
      <w:sz w:val="48"/>
      <w:szCs w:val="48"/>
      <w:lang w:val="en-US"/>
      <w14:ligatures w14:val="none"/>
    </w:rPr>
  </w:style>
  <w:style w:type="paragraph" w:styleId="Revision">
    <w:name w:val="Revision"/>
    <w:hidden/>
    <w:uiPriority w:val="99"/>
    <w:semiHidden/>
    <w:rsid w:val="0074559C"/>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10</Pages>
  <Words>3215</Words>
  <Characters>16516</Characters>
  <Application>Microsoft Office Word</Application>
  <DocSecurity>0</DocSecurity>
  <Lines>137</Lines>
  <Paragraphs>39</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Bruno Neziraj INT EN SQ BHS</cp:lastModifiedBy>
  <cp:revision>19</cp:revision>
  <cp:lastPrinted>2024-10-21T08:30:00Z</cp:lastPrinted>
  <dcterms:created xsi:type="dcterms:W3CDTF">2024-09-25T07:53:00Z</dcterms:created>
  <dcterms:modified xsi:type="dcterms:W3CDTF">2024-11-17T13:28:00Z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f4600486-e178-4985-9cd0-05656ff12b4c</vt:lpwstr>
  </property>
</Properties>
</file>